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7D8FD" w14:textId="1D32F00B" w:rsidR="00584626" w:rsidRDefault="00584626" w:rsidP="00A233F5">
      <w:pPr>
        <w:pStyle w:val="NoSpacing"/>
        <w:rPr>
          <w:rFonts w:ascii="Arial" w:eastAsiaTheme="minorHAnsi" w:hAnsi="Arial"/>
          <w:sz w:val="2"/>
          <w:lang w:val="en-GB"/>
        </w:rPr>
      </w:pPr>
    </w:p>
    <w:sdt>
      <w:sdtPr>
        <w:rPr>
          <w:rFonts w:ascii="Arial" w:eastAsiaTheme="minorHAnsi" w:hAnsi="Arial"/>
          <w:sz w:val="2"/>
          <w:lang w:val="en-GB"/>
        </w:rPr>
        <w:id w:val="1387535568"/>
        <w:docPartObj>
          <w:docPartGallery w:val="Cover Pages"/>
          <w:docPartUnique/>
        </w:docPartObj>
      </w:sdtPr>
      <w:sdtEndPr>
        <w:rPr>
          <w:sz w:val="20"/>
        </w:rPr>
      </w:sdtEndPr>
      <w:sdtContent>
        <w:p w14:paraId="21C08CD0" w14:textId="5D9B67BE" w:rsidR="004078FD" w:rsidRDefault="004078FD">
          <w:pPr>
            <w:pStyle w:val="NoSpacing"/>
            <w:rPr>
              <w:sz w:val="2"/>
            </w:rPr>
          </w:pPr>
        </w:p>
        <w:p w14:paraId="72E6BDF5" w14:textId="77777777" w:rsidR="004078FD" w:rsidRDefault="00F43ED8" w:rsidP="004078FD">
          <w:pPr>
            <w:jc w:val="center"/>
          </w:pPr>
        </w:p>
      </w:sdtContent>
    </w:sdt>
    <w:p w14:paraId="19125B43" w14:textId="77777777" w:rsidR="002811FD" w:rsidRDefault="002811FD">
      <w:pPr>
        <w:rPr>
          <w:b/>
          <w:bCs/>
          <w:noProof/>
          <w:lang w:val="en-US"/>
        </w:rPr>
      </w:pPr>
    </w:p>
    <w:p w14:paraId="7043EB89" w14:textId="77777777" w:rsidR="004078FD" w:rsidRDefault="004078FD">
      <w:pPr>
        <w:rPr>
          <w:b/>
          <w:bCs/>
          <w:noProof/>
          <w:lang w:val="en-US"/>
        </w:rPr>
      </w:pPr>
    </w:p>
    <w:p w14:paraId="78AFCA92" w14:textId="77777777" w:rsidR="004078FD" w:rsidRDefault="004078FD">
      <w:pPr>
        <w:rPr>
          <w:b/>
          <w:bCs/>
          <w:noProof/>
          <w:lang w:val="en-US"/>
        </w:rPr>
      </w:pPr>
    </w:p>
    <w:p w14:paraId="0AFB4126" w14:textId="76679D1D" w:rsidR="004078FD" w:rsidRPr="00F256B7" w:rsidRDefault="004078FD" w:rsidP="002C0416">
      <w:pPr>
        <w:pStyle w:val="Title"/>
        <w:jc w:val="center"/>
        <w:rPr>
          <w:b/>
          <w:sz w:val="44"/>
          <w:szCs w:val="44"/>
        </w:rPr>
      </w:pPr>
      <w:r w:rsidRPr="00F256B7">
        <w:rPr>
          <w:b/>
          <w:sz w:val="44"/>
          <w:szCs w:val="44"/>
        </w:rPr>
        <w:t>Contract Number:</w:t>
      </w:r>
      <w:r w:rsidR="00F256B7" w:rsidRPr="00F256B7">
        <w:rPr>
          <w:b/>
          <w:sz w:val="44"/>
          <w:szCs w:val="44"/>
        </w:rPr>
        <w:t xml:space="preserve"> IRM20/7502</w:t>
      </w:r>
    </w:p>
    <w:p w14:paraId="63FEF6E4" w14:textId="77777777" w:rsidR="00F256B7" w:rsidRPr="00F256B7" w:rsidRDefault="00F256B7" w:rsidP="00F256B7">
      <w:pPr>
        <w:rPr>
          <w:b/>
          <w:sz w:val="44"/>
          <w:szCs w:val="44"/>
        </w:rPr>
      </w:pPr>
    </w:p>
    <w:p w14:paraId="4752697C" w14:textId="77777777" w:rsidR="004078FD" w:rsidRPr="00F256B7" w:rsidRDefault="004078FD" w:rsidP="00F256B7">
      <w:pPr>
        <w:pStyle w:val="Title"/>
        <w:jc w:val="center"/>
        <w:rPr>
          <w:b/>
          <w:sz w:val="44"/>
          <w:szCs w:val="44"/>
        </w:rPr>
      </w:pPr>
      <w:r w:rsidRPr="00F256B7">
        <w:rPr>
          <w:b/>
          <w:sz w:val="44"/>
          <w:szCs w:val="44"/>
        </w:rPr>
        <w:t>For:</w:t>
      </w:r>
      <w:r w:rsidR="00F256B7" w:rsidRPr="00F256B7">
        <w:rPr>
          <w:b/>
          <w:sz w:val="44"/>
          <w:szCs w:val="44"/>
        </w:rPr>
        <w:t xml:space="preserve"> The Repair of Transmissions, Drives &amp; Associated Items</w:t>
      </w:r>
    </w:p>
    <w:p w14:paraId="3FA5A006" w14:textId="77777777" w:rsidR="004078FD" w:rsidRDefault="004078FD" w:rsidP="004078FD"/>
    <w:tbl>
      <w:tblPr>
        <w:tblW w:w="10207" w:type="dxa"/>
        <w:tblInd w:w="-431" w:type="dxa"/>
        <w:tblLayout w:type="fixed"/>
        <w:tblCellMar>
          <w:left w:w="0" w:type="dxa"/>
          <w:right w:w="0" w:type="dxa"/>
        </w:tblCellMar>
        <w:tblLook w:val="01E0" w:firstRow="1" w:lastRow="1" w:firstColumn="1" w:lastColumn="1" w:noHBand="0" w:noVBand="0"/>
      </w:tblPr>
      <w:tblGrid>
        <w:gridCol w:w="5104"/>
        <w:gridCol w:w="5103"/>
      </w:tblGrid>
      <w:tr w:rsidR="004078FD" w14:paraId="411C7B30" w14:textId="77777777" w:rsidTr="000D15CC">
        <w:trPr>
          <w:cantSplit/>
          <w:trHeight w:hRule="exact" w:val="4158"/>
        </w:trPr>
        <w:tc>
          <w:tcPr>
            <w:tcW w:w="5104" w:type="dxa"/>
            <w:tcBorders>
              <w:top w:val="single" w:sz="4" w:space="0" w:color="000000"/>
              <w:left w:val="single" w:sz="4" w:space="0" w:color="000000"/>
              <w:bottom w:val="single" w:sz="4" w:space="0" w:color="000000"/>
              <w:right w:val="single" w:sz="4" w:space="0" w:color="000000"/>
            </w:tcBorders>
          </w:tcPr>
          <w:p w14:paraId="4FF8E82F"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proofErr w:type="spellStart"/>
            <w:r>
              <w:rPr>
                <w:rFonts w:ascii="Arial"/>
                <w:b/>
              </w:rPr>
              <w:t>Defence</w:t>
            </w:r>
            <w:proofErr w:type="spellEnd"/>
            <w:r>
              <w:rPr>
                <w:rFonts w:ascii="Arial"/>
                <w:b/>
              </w:rPr>
              <w:t xml:space="preserv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p>
          <w:p w14:paraId="1AF04365" w14:textId="77777777" w:rsidR="004078FD" w:rsidRDefault="004078FD" w:rsidP="00EF24BE">
            <w:pPr>
              <w:pStyle w:val="TableParagraph"/>
              <w:rPr>
                <w:rFonts w:ascii="Arial" w:eastAsia="Arial" w:hAnsi="Arial" w:cs="Arial"/>
                <w:b/>
                <w:bCs/>
              </w:rPr>
            </w:pPr>
          </w:p>
          <w:p w14:paraId="0E5637E3" w14:textId="77777777" w:rsidR="004078FD" w:rsidRDefault="004078FD" w:rsidP="00EF24BE">
            <w:pPr>
              <w:pStyle w:val="TableParagraph"/>
              <w:ind w:left="102"/>
              <w:rPr>
                <w:rFonts w:ascii="Arial"/>
                <w:b/>
              </w:rPr>
            </w:pPr>
            <w:r>
              <w:rPr>
                <w:rFonts w:ascii="Arial"/>
                <w:b/>
              </w:rPr>
              <w:t>Team Name and</w:t>
            </w:r>
            <w:r>
              <w:rPr>
                <w:rFonts w:ascii="Arial"/>
                <w:b/>
                <w:spacing w:val="-10"/>
              </w:rPr>
              <w:t xml:space="preserve"> </w:t>
            </w:r>
            <w:r>
              <w:rPr>
                <w:rFonts w:ascii="Arial"/>
                <w:b/>
              </w:rPr>
              <w:t>address:</w:t>
            </w:r>
          </w:p>
          <w:p w14:paraId="1CAAA9CD" w14:textId="77777777" w:rsidR="00F256B7" w:rsidRPr="00F256B7" w:rsidRDefault="00F256B7" w:rsidP="00EF24BE">
            <w:pPr>
              <w:pStyle w:val="TableParagraph"/>
              <w:ind w:left="102"/>
              <w:rPr>
                <w:rFonts w:ascii="Arial" w:eastAsia="Arial" w:hAnsi="Arial" w:cs="Arial"/>
              </w:rPr>
            </w:pPr>
            <w:r>
              <w:rPr>
                <w:rFonts w:ascii="Arial"/>
              </w:rPr>
              <w:t xml:space="preserve">Repair &amp; Test 2, Babcock Land </w:t>
            </w:r>
            <w:proofErr w:type="spellStart"/>
            <w:r>
              <w:rPr>
                <w:rFonts w:ascii="Arial"/>
              </w:rPr>
              <w:t>Defence</w:t>
            </w:r>
            <w:proofErr w:type="spellEnd"/>
            <w:r>
              <w:rPr>
                <w:rFonts w:ascii="Arial"/>
              </w:rPr>
              <w:t xml:space="preserve"> Limited, B15, MOD </w:t>
            </w:r>
            <w:proofErr w:type="spellStart"/>
            <w:r>
              <w:rPr>
                <w:rFonts w:ascii="Arial"/>
              </w:rPr>
              <w:t>Donnington</w:t>
            </w:r>
            <w:proofErr w:type="spellEnd"/>
            <w:r>
              <w:rPr>
                <w:rFonts w:ascii="Arial"/>
              </w:rPr>
              <w:t>, Telford, TF2 8JT</w:t>
            </w:r>
          </w:p>
          <w:p w14:paraId="5A40E900" w14:textId="77777777" w:rsidR="00E43422" w:rsidRDefault="00E43422" w:rsidP="00F256B7">
            <w:pPr>
              <w:pStyle w:val="TableParagraph"/>
              <w:ind w:right="2461"/>
              <w:rPr>
                <w:rFonts w:ascii="Arial"/>
                <w:b/>
              </w:rPr>
            </w:pPr>
          </w:p>
          <w:p w14:paraId="07378270" w14:textId="77777777" w:rsidR="00E43422" w:rsidRDefault="00E43422" w:rsidP="00EF24BE">
            <w:pPr>
              <w:pStyle w:val="TableParagraph"/>
              <w:ind w:left="102" w:right="2461"/>
              <w:rPr>
                <w:rFonts w:ascii="Arial"/>
                <w:b/>
              </w:rPr>
            </w:pPr>
          </w:p>
          <w:p w14:paraId="7793C991" w14:textId="77777777" w:rsidR="00F256B7" w:rsidRDefault="00E43422" w:rsidP="00EF24BE">
            <w:pPr>
              <w:pStyle w:val="TableParagraph"/>
              <w:ind w:left="102" w:right="2461"/>
              <w:rPr>
                <w:rFonts w:ascii="Arial"/>
                <w:b/>
                <w:spacing w:val="-1"/>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078FD">
              <w:rPr>
                <w:rFonts w:ascii="Arial"/>
                <w:b/>
                <w:spacing w:val="-1"/>
              </w:rPr>
              <w:t xml:space="preserve"> </w:t>
            </w:r>
            <w:r w:rsidR="00F256B7">
              <w:rPr>
                <w:rFonts w:ascii="Arial"/>
                <w:b/>
                <w:spacing w:val="-1"/>
              </w:rPr>
              <w:t xml:space="preserve">                                                                   </w:t>
            </w:r>
          </w:p>
          <w:p w14:paraId="12DEB79C" w14:textId="3D67E8E9" w:rsidR="00F256B7" w:rsidRDefault="00D7484A" w:rsidP="00EF24BE">
            <w:pPr>
              <w:pStyle w:val="TableParagraph"/>
              <w:ind w:left="102" w:right="2461"/>
            </w:pPr>
            <w:r>
              <w:rPr>
                <w:noProof/>
              </w:rPr>
              <mc:AlternateContent>
                <mc:Choice Requires="wps">
                  <w:drawing>
                    <wp:anchor distT="0" distB="0" distL="114300" distR="114300" simplePos="0" relativeHeight="251659264" behindDoc="0" locked="0" layoutInCell="1" allowOverlap="1" wp14:anchorId="565F15EC" wp14:editId="167637B7">
                      <wp:simplePos x="0" y="0"/>
                      <wp:positionH relativeFrom="column">
                        <wp:posOffset>86360</wp:posOffset>
                      </wp:positionH>
                      <wp:positionV relativeFrom="paragraph">
                        <wp:posOffset>109220</wp:posOffset>
                      </wp:positionV>
                      <wp:extent cx="1447800" cy="28575"/>
                      <wp:effectExtent l="57150" t="38100" r="76200" b="85725"/>
                      <wp:wrapNone/>
                      <wp:docPr id="1" name="Straight Connector 1"/>
                      <wp:cNvGraphicFramePr/>
                      <a:graphic xmlns:a="http://schemas.openxmlformats.org/drawingml/2006/main">
                        <a:graphicData uri="http://schemas.microsoft.com/office/word/2010/wordprocessingShape">
                          <wps:wsp>
                            <wps:cNvCnPr/>
                            <wps:spPr>
                              <a:xfrm>
                                <a:off x="0" y="0"/>
                                <a:ext cx="1447800" cy="285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433725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pt,8.6pt" to="120.8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" strokecolor="black [3200]" strokeweight="3pt">
                      <v:shadow on="t" color="black" opacity="22937f" origin=",.5" offset="0,.63889mm"/>
                    </v:line>
                  </w:pict>
                </mc:Fallback>
              </mc:AlternateContent>
            </w:r>
          </w:p>
          <w:p w14:paraId="3CF58CFB" w14:textId="681B21EC" w:rsidR="00D7484A" w:rsidRDefault="00D7484A" w:rsidP="00D7484A">
            <w:pPr>
              <w:pStyle w:val="TableParagraph"/>
              <w:ind w:right="2461"/>
              <w:rPr>
                <w:rFonts w:ascii="Arial"/>
                <w:b/>
                <w:spacing w:val="-1"/>
              </w:rPr>
            </w:pPr>
          </w:p>
          <w:p w14:paraId="05369EE3" w14:textId="73F13FCF" w:rsidR="004078FD" w:rsidRPr="002D57DA" w:rsidRDefault="00D7484A" w:rsidP="002D57DA">
            <w:pPr>
              <w:pStyle w:val="TableParagraph"/>
              <w:ind w:left="102" w:right="1247"/>
              <w:rPr>
                <w:rFonts w:ascii="Arial"/>
                <w:b/>
              </w:rPr>
            </w:pPr>
            <w:r>
              <w:rPr>
                <w:noProof/>
              </w:rPr>
              <mc:AlternateContent>
                <mc:Choice Requires="wps">
                  <w:drawing>
                    <wp:anchor distT="0" distB="0" distL="114300" distR="114300" simplePos="0" relativeHeight="251665408" behindDoc="0" locked="0" layoutInCell="1" allowOverlap="1" wp14:anchorId="479AE994" wp14:editId="0324CC9B">
                      <wp:simplePos x="0" y="0"/>
                      <wp:positionH relativeFrom="column">
                        <wp:posOffset>1553210</wp:posOffset>
                      </wp:positionH>
                      <wp:positionV relativeFrom="paragraph">
                        <wp:posOffset>104140</wp:posOffset>
                      </wp:positionV>
                      <wp:extent cx="1447800" cy="28575"/>
                      <wp:effectExtent l="57150" t="38100" r="76200" b="85725"/>
                      <wp:wrapNone/>
                      <wp:docPr id="5" name="Straight Connector 5"/>
                      <wp:cNvGraphicFramePr/>
                      <a:graphic xmlns:a="http://schemas.openxmlformats.org/drawingml/2006/main">
                        <a:graphicData uri="http://schemas.microsoft.com/office/word/2010/wordprocessingShape">
                          <wps:wsp>
                            <wps:cNvCnPr/>
                            <wps:spPr>
                              <a:xfrm>
                                <a:off x="0" y="0"/>
                                <a:ext cx="1447800" cy="2857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anchor>
                  </w:drawing>
                </mc:Choice>
                <mc:Fallback>
                  <w:pict>
                    <v:line w14:anchorId="4A525E56"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22.3pt,8.2pt" to="236.3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" strokecolor="windowText" strokeweight="3pt">
                      <v:shadow on="t" color="black" opacity="22937f" origin=",.5" offset="0,.63889mm"/>
                    </v:line>
                  </w:pict>
                </mc:Fallback>
              </mc:AlternateContent>
            </w:r>
            <w:r w:rsidR="004078FD">
              <w:rPr>
                <w:rFonts w:ascii="Arial"/>
                <w:b/>
              </w:rPr>
              <w:t>Telephone</w:t>
            </w:r>
            <w:r w:rsidR="004078FD">
              <w:rPr>
                <w:rFonts w:ascii="Arial"/>
                <w:b/>
                <w:spacing w:val="-5"/>
              </w:rPr>
              <w:t xml:space="preserve"> </w:t>
            </w:r>
            <w:r w:rsidR="00F256B7">
              <w:rPr>
                <w:rFonts w:ascii="Arial"/>
                <w:b/>
              </w:rPr>
              <w:t>Number</w:t>
            </w:r>
            <w:r w:rsidR="004078FD">
              <w:rPr>
                <w:rFonts w:ascii="Arial"/>
                <w:b/>
              </w:rPr>
              <w:t>:</w:t>
            </w:r>
            <w:r w:rsidR="002D57DA">
              <w:rPr>
                <w:rFonts w:ascii="Arial"/>
                <w:b/>
              </w:rPr>
              <w:t xml:space="preserve">                            </w:t>
            </w:r>
          </w:p>
        </w:tc>
        <w:tc>
          <w:tcPr>
            <w:tcW w:w="5103" w:type="dxa"/>
            <w:tcBorders>
              <w:top w:val="single" w:sz="4" w:space="0" w:color="000000"/>
              <w:left w:val="single" w:sz="4" w:space="0" w:color="000000"/>
              <w:bottom w:val="single" w:sz="4" w:space="0" w:color="000000"/>
              <w:right w:val="single" w:sz="4" w:space="0" w:color="000000"/>
            </w:tcBorders>
          </w:tcPr>
          <w:p w14:paraId="1B7A1B52" w14:textId="77777777" w:rsidR="004078FD" w:rsidRDefault="004078FD" w:rsidP="00EF24BE">
            <w:pPr>
              <w:pStyle w:val="TableParagraph"/>
              <w:spacing w:line="248" w:lineRule="exact"/>
              <w:ind w:left="103"/>
              <w:rPr>
                <w:rFonts w:ascii="Arial"/>
                <w:b/>
              </w:rPr>
            </w:pPr>
            <w:r>
              <w:rPr>
                <w:rFonts w:ascii="Arial"/>
                <w:b/>
              </w:rPr>
              <w:t>And</w:t>
            </w:r>
          </w:p>
          <w:p w14:paraId="3676DCC0"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08FF81ED" w14:textId="77777777" w:rsidR="004078FD" w:rsidRDefault="004078FD" w:rsidP="00EF24BE">
            <w:pPr>
              <w:pStyle w:val="TableParagraph"/>
              <w:ind w:left="102" w:right="1311"/>
              <w:rPr>
                <w:rFonts w:ascii="Arial"/>
                <w:b/>
              </w:rPr>
            </w:pPr>
          </w:p>
          <w:p w14:paraId="4D282236" w14:textId="4BAB70E7" w:rsidR="004078FD" w:rsidRPr="000D15CC" w:rsidRDefault="003B505B" w:rsidP="00EF24BE">
            <w:pPr>
              <w:pStyle w:val="TableParagraph"/>
              <w:ind w:left="102" w:right="1311"/>
              <w:rPr>
                <w:rFonts w:ascii="Arial"/>
              </w:rPr>
            </w:pPr>
            <w:r w:rsidRPr="000D15CC">
              <w:rPr>
                <w:rFonts w:ascii="Arial"/>
              </w:rPr>
              <w:t>ZF Services UK Ltd</w:t>
            </w:r>
          </w:p>
          <w:p w14:paraId="0B171B9F" w14:textId="4A928FCA" w:rsidR="003B505B" w:rsidRPr="000D15CC" w:rsidRDefault="003B505B" w:rsidP="00217A2E">
            <w:pPr>
              <w:pStyle w:val="TableParagraph"/>
              <w:ind w:left="102" w:right="1311"/>
              <w:rPr>
                <w:rFonts w:ascii="Arial"/>
              </w:rPr>
            </w:pPr>
            <w:r w:rsidRPr="000D15CC">
              <w:rPr>
                <w:rFonts w:ascii="Arial"/>
              </w:rPr>
              <w:t>Abbeyfield Road</w:t>
            </w:r>
          </w:p>
          <w:p w14:paraId="73A31046" w14:textId="082A7ADC" w:rsidR="003B505B" w:rsidRDefault="003B505B">
            <w:pPr>
              <w:pStyle w:val="TableParagraph"/>
              <w:ind w:left="102" w:right="1311"/>
              <w:rPr>
                <w:rFonts w:ascii="Arial"/>
              </w:rPr>
            </w:pPr>
            <w:proofErr w:type="spellStart"/>
            <w:r w:rsidRPr="000D15CC">
              <w:rPr>
                <w:rFonts w:ascii="Arial"/>
              </w:rPr>
              <w:t>Lenton</w:t>
            </w:r>
            <w:proofErr w:type="spellEnd"/>
          </w:p>
          <w:p w14:paraId="60B7F408" w14:textId="305EA25C" w:rsidR="003B505B" w:rsidRPr="000D15CC" w:rsidRDefault="003B505B">
            <w:pPr>
              <w:pStyle w:val="TableParagraph"/>
              <w:ind w:left="102" w:right="1311"/>
              <w:rPr>
                <w:rFonts w:ascii="Arial"/>
              </w:rPr>
            </w:pPr>
            <w:r>
              <w:rPr>
                <w:rFonts w:ascii="Arial"/>
              </w:rPr>
              <w:t>Nottingham</w:t>
            </w:r>
          </w:p>
          <w:p w14:paraId="17B5458A" w14:textId="75D9C275" w:rsidR="004078FD" w:rsidRPr="000D15CC" w:rsidRDefault="003B505B" w:rsidP="00EF24BE">
            <w:pPr>
              <w:pStyle w:val="TableParagraph"/>
              <w:ind w:left="102" w:right="1311"/>
              <w:rPr>
                <w:rFonts w:ascii="Arial"/>
              </w:rPr>
            </w:pPr>
            <w:r w:rsidRPr="000D15CC">
              <w:rPr>
                <w:rFonts w:ascii="Arial"/>
              </w:rPr>
              <w:t>NG7 2SX</w:t>
            </w:r>
          </w:p>
          <w:p w14:paraId="59727F60" w14:textId="77777777" w:rsidR="004078FD" w:rsidRDefault="004078FD" w:rsidP="00217A2E">
            <w:pPr>
              <w:pStyle w:val="TableParagraph"/>
              <w:ind w:left="102" w:right="1311"/>
              <w:rPr>
                <w:rFonts w:ascii="Arial"/>
                <w:b/>
              </w:rPr>
            </w:pPr>
          </w:p>
          <w:p w14:paraId="188D5CDF" w14:textId="77777777" w:rsidR="00E43422" w:rsidRDefault="00E43422" w:rsidP="00EF24BE">
            <w:pPr>
              <w:pStyle w:val="TableParagraph"/>
              <w:ind w:left="102" w:right="1311"/>
              <w:rPr>
                <w:rFonts w:ascii="Arial"/>
                <w:b/>
              </w:rPr>
            </w:pPr>
          </w:p>
          <w:p w14:paraId="76D587AE" w14:textId="066193AD" w:rsidR="004078FD" w:rsidRDefault="003B505B" w:rsidP="000D15CC">
            <w:pPr>
              <w:pStyle w:val="TableParagraph"/>
              <w:ind w:right="1311"/>
              <w:rPr>
                <w:rFonts w:ascii="Arial"/>
                <w:b/>
              </w:rPr>
            </w:pPr>
            <w:r>
              <w:rPr>
                <w:rFonts w:ascii="Arial"/>
                <w:b/>
              </w:rPr>
              <w:t xml:space="preserve"> </w:t>
            </w:r>
            <w:r w:rsidR="004078FD">
              <w:rPr>
                <w:rFonts w:ascii="Arial"/>
                <w:b/>
              </w:rPr>
              <w:t>Company number:</w:t>
            </w:r>
            <w:r>
              <w:rPr>
                <w:rFonts w:ascii="Arial"/>
                <w:b/>
              </w:rPr>
              <w:t xml:space="preserve"> </w:t>
            </w:r>
            <w:r w:rsidRPr="000D15CC">
              <w:rPr>
                <w:rFonts w:ascii="Arial"/>
              </w:rPr>
              <w:t>01137722</w:t>
            </w:r>
          </w:p>
          <w:p w14:paraId="56EF08D0" w14:textId="4D3A29CB" w:rsidR="003B505B" w:rsidRDefault="00D7484A" w:rsidP="00217A2E">
            <w:pPr>
              <w:pStyle w:val="TableParagraph"/>
              <w:ind w:left="102" w:right="1311"/>
              <w:rPr>
                <w:rFonts w:ascii="Arial"/>
                <w:b/>
              </w:rPr>
            </w:pPr>
            <w:r>
              <w:rPr>
                <w:noProof/>
              </w:rPr>
              <mc:AlternateContent>
                <mc:Choice Requires="wps">
                  <w:drawing>
                    <wp:anchor distT="0" distB="0" distL="114300" distR="114300" simplePos="0" relativeHeight="251661312" behindDoc="0" locked="0" layoutInCell="1" allowOverlap="1" wp14:anchorId="409C2F1F" wp14:editId="3E22605E">
                      <wp:simplePos x="0" y="0"/>
                      <wp:positionH relativeFrom="column">
                        <wp:posOffset>1236345</wp:posOffset>
                      </wp:positionH>
                      <wp:positionV relativeFrom="paragraph">
                        <wp:posOffset>64770</wp:posOffset>
                      </wp:positionV>
                      <wp:extent cx="1447800" cy="28575"/>
                      <wp:effectExtent l="57150" t="38100" r="76200" b="85725"/>
                      <wp:wrapNone/>
                      <wp:docPr id="3" name="Straight Connector 3"/>
                      <wp:cNvGraphicFramePr/>
                      <a:graphic xmlns:a="http://schemas.openxmlformats.org/drawingml/2006/main">
                        <a:graphicData uri="http://schemas.microsoft.com/office/word/2010/wordprocessingShape">
                          <wps:wsp>
                            <wps:cNvCnPr/>
                            <wps:spPr>
                              <a:xfrm>
                                <a:off x="0" y="0"/>
                                <a:ext cx="1447800" cy="285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7F2A05F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7.35pt,5.1pt" to="211.3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" strokecolor="black [3200]" strokeweight="3pt">
                      <v:shadow on="t" color="black" opacity="22937f" origin=",.5" offset="0,.63889mm"/>
                    </v:line>
                  </w:pict>
                </mc:Fallback>
              </mc:AlternateContent>
            </w:r>
            <w:r w:rsidR="004078FD">
              <w:rPr>
                <w:rFonts w:ascii="Arial"/>
                <w:b/>
              </w:rPr>
              <w:t>E-mail</w:t>
            </w:r>
            <w:r w:rsidR="004078FD">
              <w:rPr>
                <w:rFonts w:ascii="Arial"/>
                <w:b/>
                <w:spacing w:val="-10"/>
              </w:rPr>
              <w:t xml:space="preserve"> </w:t>
            </w:r>
            <w:r w:rsidR="004078FD">
              <w:rPr>
                <w:rFonts w:ascii="Arial"/>
                <w:b/>
              </w:rPr>
              <w:t>Address:</w:t>
            </w:r>
            <w:r>
              <w:rPr>
                <w:rFonts w:ascii="Arial"/>
                <w:b/>
              </w:rPr>
              <w:t xml:space="preserve"> </w:t>
            </w:r>
          </w:p>
          <w:p w14:paraId="52FB1A3E" w14:textId="1FFF681E" w:rsidR="003B505B" w:rsidRDefault="00D7484A" w:rsidP="00F256B7">
            <w:pPr>
              <w:pStyle w:val="TableParagraph"/>
              <w:spacing w:before="1"/>
              <w:ind w:left="102" w:right="2461"/>
              <w:rPr>
                <w:rFonts w:ascii="Arial"/>
                <w:b/>
              </w:rPr>
            </w:pPr>
            <w:r>
              <w:rPr>
                <w:noProof/>
              </w:rPr>
              <mc:AlternateContent>
                <mc:Choice Requires="wps">
                  <w:drawing>
                    <wp:anchor distT="0" distB="0" distL="114300" distR="114300" simplePos="0" relativeHeight="251663360" behindDoc="0" locked="0" layoutInCell="1" allowOverlap="1" wp14:anchorId="10E02478" wp14:editId="64607068">
                      <wp:simplePos x="0" y="0"/>
                      <wp:positionH relativeFrom="column">
                        <wp:posOffset>1464945</wp:posOffset>
                      </wp:positionH>
                      <wp:positionV relativeFrom="paragraph">
                        <wp:posOffset>83820</wp:posOffset>
                      </wp:positionV>
                      <wp:extent cx="1447800" cy="28575"/>
                      <wp:effectExtent l="57150" t="38100" r="76200" b="85725"/>
                      <wp:wrapNone/>
                      <wp:docPr id="4" name="Straight Connector 4"/>
                      <wp:cNvGraphicFramePr/>
                      <a:graphic xmlns:a="http://schemas.openxmlformats.org/drawingml/2006/main">
                        <a:graphicData uri="http://schemas.microsoft.com/office/word/2010/wordprocessingShape">
                          <wps:wsp>
                            <wps:cNvCnPr/>
                            <wps:spPr>
                              <a:xfrm>
                                <a:off x="0" y="0"/>
                                <a:ext cx="1447800" cy="2857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anchor>
                  </w:drawing>
                </mc:Choice>
                <mc:Fallback>
                  <w:pict>
                    <v:line w14:anchorId="5B9FDAEA"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5.35pt,6.6pt" to="229.3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" strokecolor="windowText" strokeweight="3pt">
                      <v:shadow on="t" color="black" opacity="22937f" origin=",.5" offset="0,.63889mm"/>
                    </v:line>
                  </w:pict>
                </mc:Fallback>
              </mc:AlternateContent>
            </w:r>
            <w:r w:rsidR="004078FD">
              <w:rPr>
                <w:rFonts w:ascii="Arial"/>
                <w:b/>
              </w:rPr>
              <w:t>Telephone</w:t>
            </w:r>
            <w:r w:rsidR="004078FD">
              <w:rPr>
                <w:rFonts w:ascii="Arial"/>
                <w:b/>
                <w:spacing w:val="-5"/>
              </w:rPr>
              <w:t xml:space="preserve"> </w:t>
            </w:r>
            <w:r w:rsidR="004078FD">
              <w:rPr>
                <w:rFonts w:ascii="Arial"/>
                <w:b/>
              </w:rPr>
              <w:t xml:space="preserve">Number: </w:t>
            </w:r>
          </w:p>
          <w:p w14:paraId="6C6D888D" w14:textId="71D099F4" w:rsidR="004078FD" w:rsidRDefault="004078FD" w:rsidP="00F256B7">
            <w:pPr>
              <w:pStyle w:val="TableParagraph"/>
              <w:spacing w:before="1"/>
              <w:ind w:left="102" w:right="2461"/>
              <w:rPr>
                <w:rFonts w:ascii="Arial" w:eastAsia="Arial" w:hAnsi="Arial" w:cs="Arial"/>
              </w:rPr>
            </w:pPr>
          </w:p>
        </w:tc>
      </w:tr>
    </w:tbl>
    <w:p w14:paraId="7CAEC4EA" w14:textId="77777777" w:rsidR="00E43422" w:rsidRDefault="00E43422"/>
    <w:p w14:paraId="1F2872DD" w14:textId="77777777" w:rsidR="00584626" w:rsidRPr="004820D8" w:rsidRDefault="00584626" w:rsidP="00584626">
      <w:pPr>
        <w:spacing w:line="240" w:lineRule="auto"/>
        <w:rPr>
          <w:rFonts w:asciiTheme="majorHAnsi" w:hAnsiTheme="majorHAnsi" w:cstheme="majorHAnsi"/>
        </w:rPr>
      </w:pPr>
      <w:r w:rsidRPr="004820D8">
        <w:rPr>
          <w:rFonts w:asciiTheme="majorHAnsi" w:eastAsia="Arial" w:hAnsiTheme="majorHAnsi" w:cstheme="majorHAnsi"/>
        </w:rPr>
        <w:t>*</w:t>
      </w:r>
      <w:r w:rsidRPr="004820D8">
        <w:rPr>
          <w:rFonts w:asciiTheme="majorHAnsi" w:hAnsiTheme="majorHAnsi" w:cstheme="majorHAnsi"/>
          <w:i/>
          <w:iCs/>
          <w:color w:val="000000"/>
          <w:szCs w:val="20"/>
        </w:rPr>
        <w:t>This contract is managed by Babcock Land Defence Limited (‘Babcock’) acting as agent to the Authority pursuant to the Land Equipment Service and Transformation Contract (Contract No. LECON/1006) dated 1 April 2015.</w:t>
      </w:r>
      <w:r w:rsidRPr="004820D8">
        <w:rPr>
          <w:rFonts w:asciiTheme="majorHAnsi" w:hAnsiTheme="majorHAnsi" w:cstheme="majorHAnsi"/>
          <w:color w:val="000000"/>
          <w:szCs w:val="20"/>
        </w:rPr>
        <w:t xml:space="preserve"> </w:t>
      </w:r>
      <w:r w:rsidRPr="004820D8">
        <w:rPr>
          <w:rFonts w:asciiTheme="majorHAnsi" w:hAnsiTheme="majorHAnsi" w:cstheme="majorHAnsi"/>
          <w:i/>
          <w:iCs/>
          <w:color w:val="000000"/>
          <w:szCs w:val="20"/>
        </w:rPr>
        <w:t>Any reference to Babcock or named Babcock employees within this contract shall be construed as Babcock or the Babcock employees acting as agent to the Authority.</w:t>
      </w:r>
    </w:p>
    <w:p w14:paraId="4392F618" w14:textId="77777777"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77F7D3C7" w14:textId="77777777" w:rsidR="00334209" w:rsidRDefault="00334209">
          <w:pPr>
            <w:pStyle w:val="TOCHeading"/>
          </w:pPr>
          <w:r>
            <w:t>Contents</w:t>
          </w:r>
        </w:p>
        <w:p w14:paraId="0DDB5CD9" w14:textId="0874135F" w:rsidR="007C1E3F" w:rsidRDefault="00334209">
          <w:pPr>
            <w:pStyle w:val="TOC3"/>
            <w:tabs>
              <w:tab w:val="right" w:leader="dot" w:pos="9016"/>
            </w:tabs>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102569579" w:history="1">
            <w:r w:rsidR="007C1E3F" w:rsidRPr="001924EA">
              <w:rPr>
                <w:rStyle w:val="Hyperlink"/>
                <w:noProof/>
              </w:rPr>
              <w:t>General Conditions</w:t>
            </w:r>
            <w:r w:rsidR="007C1E3F">
              <w:rPr>
                <w:noProof/>
                <w:webHidden/>
              </w:rPr>
              <w:tab/>
            </w:r>
            <w:r w:rsidR="007C1E3F">
              <w:rPr>
                <w:noProof/>
                <w:webHidden/>
              </w:rPr>
              <w:fldChar w:fldCharType="begin"/>
            </w:r>
            <w:r w:rsidR="007C1E3F">
              <w:rPr>
                <w:noProof/>
                <w:webHidden/>
              </w:rPr>
              <w:instrText xml:space="preserve"> PAGEREF _Toc102569579 \h </w:instrText>
            </w:r>
            <w:r w:rsidR="007C1E3F">
              <w:rPr>
                <w:noProof/>
                <w:webHidden/>
              </w:rPr>
            </w:r>
            <w:r w:rsidR="007C1E3F">
              <w:rPr>
                <w:noProof/>
                <w:webHidden/>
              </w:rPr>
              <w:fldChar w:fldCharType="separate"/>
            </w:r>
            <w:r w:rsidR="00F43ED8">
              <w:rPr>
                <w:noProof/>
                <w:webHidden/>
              </w:rPr>
              <w:t>4</w:t>
            </w:r>
            <w:r w:rsidR="007C1E3F">
              <w:rPr>
                <w:noProof/>
                <w:webHidden/>
              </w:rPr>
              <w:fldChar w:fldCharType="end"/>
            </w:r>
          </w:hyperlink>
        </w:p>
        <w:p w14:paraId="3385AF9F" w14:textId="4A5FF9C2" w:rsidR="007C1E3F" w:rsidRDefault="00F43ED8">
          <w:pPr>
            <w:pStyle w:val="TOC3"/>
            <w:tabs>
              <w:tab w:val="left" w:pos="880"/>
              <w:tab w:val="right" w:leader="dot" w:pos="9016"/>
            </w:tabs>
            <w:rPr>
              <w:rFonts w:asciiTheme="minorHAnsi" w:eastAsiaTheme="minorEastAsia" w:hAnsiTheme="minorHAnsi"/>
              <w:noProof/>
              <w:sz w:val="22"/>
              <w:lang w:eastAsia="en-GB"/>
            </w:rPr>
          </w:pPr>
          <w:hyperlink w:anchor="_Toc102569580" w:history="1">
            <w:r w:rsidR="007C1E3F" w:rsidRPr="001924EA">
              <w:rPr>
                <w:rStyle w:val="Hyperlink"/>
                <w:noProof/>
              </w:rPr>
              <w:t>1.</w:t>
            </w:r>
            <w:r w:rsidR="007C1E3F">
              <w:rPr>
                <w:rFonts w:asciiTheme="minorHAnsi" w:eastAsiaTheme="minorEastAsia" w:hAnsiTheme="minorHAnsi"/>
                <w:noProof/>
                <w:sz w:val="22"/>
                <w:lang w:eastAsia="en-GB"/>
              </w:rPr>
              <w:tab/>
            </w:r>
            <w:r w:rsidR="007C1E3F" w:rsidRPr="001924EA">
              <w:rPr>
                <w:rStyle w:val="Hyperlink"/>
                <w:noProof/>
              </w:rPr>
              <w:t>General</w:t>
            </w:r>
            <w:r w:rsidR="007C1E3F">
              <w:rPr>
                <w:noProof/>
                <w:webHidden/>
              </w:rPr>
              <w:tab/>
            </w:r>
            <w:r w:rsidR="007C1E3F">
              <w:rPr>
                <w:noProof/>
                <w:webHidden/>
              </w:rPr>
              <w:fldChar w:fldCharType="begin"/>
            </w:r>
            <w:r w:rsidR="007C1E3F">
              <w:rPr>
                <w:noProof/>
                <w:webHidden/>
              </w:rPr>
              <w:instrText xml:space="preserve"> PAGEREF _Toc102569580 \h </w:instrText>
            </w:r>
            <w:r w:rsidR="007C1E3F">
              <w:rPr>
                <w:noProof/>
                <w:webHidden/>
              </w:rPr>
            </w:r>
            <w:r w:rsidR="007C1E3F">
              <w:rPr>
                <w:noProof/>
                <w:webHidden/>
              </w:rPr>
              <w:fldChar w:fldCharType="separate"/>
            </w:r>
            <w:r>
              <w:rPr>
                <w:noProof/>
                <w:webHidden/>
              </w:rPr>
              <w:t>4</w:t>
            </w:r>
            <w:r w:rsidR="007C1E3F">
              <w:rPr>
                <w:noProof/>
                <w:webHidden/>
              </w:rPr>
              <w:fldChar w:fldCharType="end"/>
            </w:r>
          </w:hyperlink>
        </w:p>
        <w:p w14:paraId="2AAF48D8" w14:textId="373DEC9C" w:rsidR="007C1E3F" w:rsidRDefault="00F43ED8">
          <w:pPr>
            <w:pStyle w:val="TOC3"/>
            <w:tabs>
              <w:tab w:val="left" w:pos="880"/>
              <w:tab w:val="right" w:leader="dot" w:pos="9016"/>
            </w:tabs>
            <w:rPr>
              <w:rFonts w:asciiTheme="minorHAnsi" w:eastAsiaTheme="minorEastAsia" w:hAnsiTheme="minorHAnsi"/>
              <w:noProof/>
              <w:sz w:val="22"/>
              <w:lang w:eastAsia="en-GB"/>
            </w:rPr>
          </w:pPr>
          <w:hyperlink w:anchor="_Toc102569581" w:history="1">
            <w:r w:rsidR="007C1E3F" w:rsidRPr="001924EA">
              <w:rPr>
                <w:rStyle w:val="Hyperlink"/>
                <w:noProof/>
              </w:rPr>
              <w:t>2.</w:t>
            </w:r>
            <w:r w:rsidR="007C1E3F">
              <w:rPr>
                <w:rFonts w:asciiTheme="minorHAnsi" w:eastAsiaTheme="minorEastAsia" w:hAnsiTheme="minorHAnsi"/>
                <w:noProof/>
                <w:sz w:val="22"/>
                <w:lang w:eastAsia="en-GB"/>
              </w:rPr>
              <w:tab/>
            </w:r>
            <w:r w:rsidR="007C1E3F" w:rsidRPr="001924EA">
              <w:rPr>
                <w:rStyle w:val="Hyperlink"/>
                <w:noProof/>
              </w:rPr>
              <w:t>Duration of</w:t>
            </w:r>
            <w:r w:rsidR="007C1E3F" w:rsidRPr="001924EA">
              <w:rPr>
                <w:rStyle w:val="Hyperlink"/>
                <w:noProof/>
                <w:spacing w:val="-1"/>
              </w:rPr>
              <w:t xml:space="preserve"> </w:t>
            </w:r>
            <w:r w:rsidR="007C1E3F" w:rsidRPr="001924EA">
              <w:rPr>
                <w:rStyle w:val="Hyperlink"/>
                <w:noProof/>
              </w:rPr>
              <w:t>Contract</w:t>
            </w:r>
            <w:r w:rsidR="007C1E3F">
              <w:rPr>
                <w:noProof/>
                <w:webHidden/>
              </w:rPr>
              <w:tab/>
            </w:r>
            <w:r w:rsidR="007C1E3F">
              <w:rPr>
                <w:noProof/>
                <w:webHidden/>
              </w:rPr>
              <w:fldChar w:fldCharType="begin"/>
            </w:r>
            <w:r w:rsidR="007C1E3F">
              <w:rPr>
                <w:noProof/>
                <w:webHidden/>
              </w:rPr>
              <w:instrText xml:space="preserve"> PAGEREF _Toc102569581 \h </w:instrText>
            </w:r>
            <w:r w:rsidR="007C1E3F">
              <w:rPr>
                <w:noProof/>
                <w:webHidden/>
              </w:rPr>
            </w:r>
            <w:r w:rsidR="007C1E3F">
              <w:rPr>
                <w:noProof/>
                <w:webHidden/>
              </w:rPr>
              <w:fldChar w:fldCharType="separate"/>
            </w:r>
            <w:r>
              <w:rPr>
                <w:noProof/>
                <w:webHidden/>
              </w:rPr>
              <w:t>4</w:t>
            </w:r>
            <w:r w:rsidR="007C1E3F">
              <w:rPr>
                <w:noProof/>
                <w:webHidden/>
              </w:rPr>
              <w:fldChar w:fldCharType="end"/>
            </w:r>
          </w:hyperlink>
        </w:p>
        <w:p w14:paraId="218A5765" w14:textId="02CE309E" w:rsidR="007C1E3F" w:rsidRDefault="00F43ED8">
          <w:pPr>
            <w:pStyle w:val="TOC3"/>
            <w:tabs>
              <w:tab w:val="left" w:pos="880"/>
              <w:tab w:val="right" w:leader="dot" w:pos="9016"/>
            </w:tabs>
            <w:rPr>
              <w:rFonts w:asciiTheme="minorHAnsi" w:eastAsiaTheme="minorEastAsia" w:hAnsiTheme="minorHAnsi"/>
              <w:noProof/>
              <w:sz w:val="22"/>
              <w:lang w:eastAsia="en-GB"/>
            </w:rPr>
          </w:pPr>
          <w:hyperlink w:anchor="_Toc102569582" w:history="1">
            <w:r w:rsidR="007C1E3F" w:rsidRPr="001924EA">
              <w:rPr>
                <w:rStyle w:val="Hyperlink"/>
                <w:noProof/>
              </w:rPr>
              <w:t>3.</w:t>
            </w:r>
            <w:r w:rsidR="007C1E3F">
              <w:rPr>
                <w:rFonts w:asciiTheme="minorHAnsi" w:eastAsiaTheme="minorEastAsia" w:hAnsiTheme="minorHAnsi"/>
                <w:noProof/>
                <w:sz w:val="22"/>
                <w:lang w:eastAsia="en-GB"/>
              </w:rPr>
              <w:tab/>
            </w:r>
            <w:r w:rsidR="007C1E3F" w:rsidRPr="001924EA">
              <w:rPr>
                <w:rStyle w:val="Hyperlink"/>
                <w:noProof/>
              </w:rPr>
              <w:t>Entire Agreement</w:t>
            </w:r>
            <w:r w:rsidR="007C1E3F">
              <w:rPr>
                <w:noProof/>
                <w:webHidden/>
              </w:rPr>
              <w:tab/>
            </w:r>
            <w:r w:rsidR="007C1E3F">
              <w:rPr>
                <w:noProof/>
                <w:webHidden/>
              </w:rPr>
              <w:fldChar w:fldCharType="begin"/>
            </w:r>
            <w:r w:rsidR="007C1E3F">
              <w:rPr>
                <w:noProof/>
                <w:webHidden/>
              </w:rPr>
              <w:instrText xml:space="preserve"> PAGEREF _Toc102569582 \h </w:instrText>
            </w:r>
            <w:r w:rsidR="007C1E3F">
              <w:rPr>
                <w:noProof/>
                <w:webHidden/>
              </w:rPr>
            </w:r>
            <w:r w:rsidR="007C1E3F">
              <w:rPr>
                <w:noProof/>
                <w:webHidden/>
              </w:rPr>
              <w:fldChar w:fldCharType="separate"/>
            </w:r>
            <w:r>
              <w:rPr>
                <w:noProof/>
                <w:webHidden/>
              </w:rPr>
              <w:t>4</w:t>
            </w:r>
            <w:r w:rsidR="007C1E3F">
              <w:rPr>
                <w:noProof/>
                <w:webHidden/>
              </w:rPr>
              <w:fldChar w:fldCharType="end"/>
            </w:r>
          </w:hyperlink>
        </w:p>
        <w:p w14:paraId="534777C3" w14:textId="1D90F52D" w:rsidR="007C1E3F" w:rsidRDefault="00F43ED8">
          <w:pPr>
            <w:pStyle w:val="TOC3"/>
            <w:tabs>
              <w:tab w:val="left" w:pos="880"/>
              <w:tab w:val="right" w:leader="dot" w:pos="9016"/>
            </w:tabs>
            <w:rPr>
              <w:rFonts w:asciiTheme="minorHAnsi" w:eastAsiaTheme="minorEastAsia" w:hAnsiTheme="minorHAnsi"/>
              <w:noProof/>
              <w:sz w:val="22"/>
              <w:lang w:eastAsia="en-GB"/>
            </w:rPr>
          </w:pPr>
          <w:hyperlink w:anchor="_Toc102569583" w:history="1">
            <w:r w:rsidR="007C1E3F" w:rsidRPr="001924EA">
              <w:rPr>
                <w:rStyle w:val="Hyperlink"/>
                <w:noProof/>
              </w:rPr>
              <w:t>4.</w:t>
            </w:r>
            <w:r w:rsidR="007C1E3F">
              <w:rPr>
                <w:rFonts w:asciiTheme="minorHAnsi" w:eastAsiaTheme="minorEastAsia" w:hAnsiTheme="minorHAnsi"/>
                <w:noProof/>
                <w:sz w:val="22"/>
                <w:lang w:eastAsia="en-GB"/>
              </w:rPr>
              <w:tab/>
            </w:r>
            <w:r w:rsidR="007C1E3F" w:rsidRPr="001924EA">
              <w:rPr>
                <w:rStyle w:val="Hyperlink"/>
                <w:noProof/>
              </w:rPr>
              <w:t>Governing</w:t>
            </w:r>
            <w:r w:rsidR="007C1E3F" w:rsidRPr="001924EA">
              <w:rPr>
                <w:rStyle w:val="Hyperlink"/>
                <w:noProof/>
                <w:spacing w:val="-1"/>
              </w:rPr>
              <w:t xml:space="preserve"> </w:t>
            </w:r>
            <w:r w:rsidR="007C1E3F" w:rsidRPr="001924EA">
              <w:rPr>
                <w:rStyle w:val="Hyperlink"/>
                <w:noProof/>
              </w:rPr>
              <w:t>Law</w:t>
            </w:r>
            <w:r w:rsidR="007C1E3F">
              <w:rPr>
                <w:noProof/>
                <w:webHidden/>
              </w:rPr>
              <w:tab/>
            </w:r>
            <w:r w:rsidR="007C1E3F">
              <w:rPr>
                <w:noProof/>
                <w:webHidden/>
              </w:rPr>
              <w:fldChar w:fldCharType="begin"/>
            </w:r>
            <w:r w:rsidR="007C1E3F">
              <w:rPr>
                <w:noProof/>
                <w:webHidden/>
              </w:rPr>
              <w:instrText xml:space="preserve"> PAGEREF _Toc102569583 \h </w:instrText>
            </w:r>
            <w:r w:rsidR="007C1E3F">
              <w:rPr>
                <w:noProof/>
                <w:webHidden/>
              </w:rPr>
            </w:r>
            <w:r w:rsidR="007C1E3F">
              <w:rPr>
                <w:noProof/>
                <w:webHidden/>
              </w:rPr>
              <w:fldChar w:fldCharType="separate"/>
            </w:r>
            <w:r>
              <w:rPr>
                <w:noProof/>
                <w:webHidden/>
              </w:rPr>
              <w:t>4</w:t>
            </w:r>
            <w:r w:rsidR="007C1E3F">
              <w:rPr>
                <w:noProof/>
                <w:webHidden/>
              </w:rPr>
              <w:fldChar w:fldCharType="end"/>
            </w:r>
          </w:hyperlink>
        </w:p>
        <w:p w14:paraId="77CA44E9" w14:textId="5F26271C" w:rsidR="007C1E3F" w:rsidRDefault="00F43ED8">
          <w:pPr>
            <w:pStyle w:val="TOC3"/>
            <w:tabs>
              <w:tab w:val="left" w:pos="880"/>
              <w:tab w:val="right" w:leader="dot" w:pos="9016"/>
            </w:tabs>
            <w:rPr>
              <w:rFonts w:asciiTheme="minorHAnsi" w:eastAsiaTheme="minorEastAsia" w:hAnsiTheme="minorHAnsi"/>
              <w:noProof/>
              <w:sz w:val="22"/>
              <w:lang w:eastAsia="en-GB"/>
            </w:rPr>
          </w:pPr>
          <w:hyperlink w:anchor="_Toc102569584" w:history="1">
            <w:r w:rsidR="007C1E3F" w:rsidRPr="001924EA">
              <w:rPr>
                <w:rStyle w:val="Hyperlink"/>
                <w:noProof/>
              </w:rPr>
              <w:t>5.</w:t>
            </w:r>
            <w:r w:rsidR="007C1E3F">
              <w:rPr>
                <w:rFonts w:asciiTheme="minorHAnsi" w:eastAsiaTheme="minorEastAsia" w:hAnsiTheme="minorHAnsi"/>
                <w:noProof/>
                <w:sz w:val="22"/>
                <w:lang w:eastAsia="en-GB"/>
              </w:rPr>
              <w:tab/>
            </w:r>
            <w:r w:rsidR="007C1E3F" w:rsidRPr="001924EA">
              <w:rPr>
                <w:rStyle w:val="Hyperlink"/>
                <w:noProof/>
              </w:rPr>
              <w:t>Precedence</w:t>
            </w:r>
            <w:r w:rsidR="007C1E3F">
              <w:rPr>
                <w:noProof/>
                <w:webHidden/>
              </w:rPr>
              <w:tab/>
            </w:r>
            <w:r w:rsidR="007C1E3F">
              <w:rPr>
                <w:noProof/>
                <w:webHidden/>
              </w:rPr>
              <w:fldChar w:fldCharType="begin"/>
            </w:r>
            <w:r w:rsidR="007C1E3F">
              <w:rPr>
                <w:noProof/>
                <w:webHidden/>
              </w:rPr>
              <w:instrText xml:space="preserve"> PAGEREF _Toc102569584 \h </w:instrText>
            </w:r>
            <w:r w:rsidR="007C1E3F">
              <w:rPr>
                <w:noProof/>
                <w:webHidden/>
              </w:rPr>
            </w:r>
            <w:r w:rsidR="007C1E3F">
              <w:rPr>
                <w:noProof/>
                <w:webHidden/>
              </w:rPr>
              <w:fldChar w:fldCharType="separate"/>
            </w:r>
            <w:r>
              <w:rPr>
                <w:noProof/>
                <w:webHidden/>
              </w:rPr>
              <w:t>5</w:t>
            </w:r>
            <w:r w:rsidR="007C1E3F">
              <w:rPr>
                <w:noProof/>
                <w:webHidden/>
              </w:rPr>
              <w:fldChar w:fldCharType="end"/>
            </w:r>
          </w:hyperlink>
        </w:p>
        <w:p w14:paraId="25C28D04" w14:textId="735B6204" w:rsidR="007C1E3F" w:rsidRDefault="00F43ED8">
          <w:pPr>
            <w:pStyle w:val="TOC3"/>
            <w:tabs>
              <w:tab w:val="left" w:pos="880"/>
              <w:tab w:val="right" w:leader="dot" w:pos="9016"/>
            </w:tabs>
            <w:rPr>
              <w:rFonts w:asciiTheme="minorHAnsi" w:eastAsiaTheme="minorEastAsia" w:hAnsiTheme="minorHAnsi"/>
              <w:noProof/>
              <w:sz w:val="22"/>
              <w:lang w:eastAsia="en-GB"/>
            </w:rPr>
          </w:pPr>
          <w:hyperlink w:anchor="_Toc102569585" w:history="1">
            <w:r w:rsidR="007C1E3F" w:rsidRPr="001924EA">
              <w:rPr>
                <w:rStyle w:val="Hyperlink"/>
                <w:noProof/>
              </w:rPr>
              <w:t>6.</w:t>
            </w:r>
            <w:r w:rsidR="007C1E3F">
              <w:rPr>
                <w:rFonts w:asciiTheme="minorHAnsi" w:eastAsiaTheme="minorEastAsia" w:hAnsiTheme="minorHAnsi"/>
                <w:noProof/>
                <w:sz w:val="22"/>
                <w:lang w:eastAsia="en-GB"/>
              </w:rPr>
              <w:tab/>
            </w:r>
            <w:r w:rsidR="007C1E3F" w:rsidRPr="001924EA">
              <w:rPr>
                <w:rStyle w:val="Hyperlink"/>
                <w:noProof/>
              </w:rPr>
              <w:t>Amendments to Contract</w:t>
            </w:r>
            <w:r w:rsidR="007C1E3F">
              <w:rPr>
                <w:noProof/>
                <w:webHidden/>
              </w:rPr>
              <w:tab/>
            </w:r>
            <w:r w:rsidR="007C1E3F">
              <w:rPr>
                <w:noProof/>
                <w:webHidden/>
              </w:rPr>
              <w:fldChar w:fldCharType="begin"/>
            </w:r>
            <w:r w:rsidR="007C1E3F">
              <w:rPr>
                <w:noProof/>
                <w:webHidden/>
              </w:rPr>
              <w:instrText xml:space="preserve"> PAGEREF _Toc102569585 \h </w:instrText>
            </w:r>
            <w:r w:rsidR="007C1E3F">
              <w:rPr>
                <w:noProof/>
                <w:webHidden/>
              </w:rPr>
            </w:r>
            <w:r w:rsidR="007C1E3F">
              <w:rPr>
                <w:noProof/>
                <w:webHidden/>
              </w:rPr>
              <w:fldChar w:fldCharType="separate"/>
            </w:r>
            <w:r>
              <w:rPr>
                <w:noProof/>
                <w:webHidden/>
              </w:rPr>
              <w:t>5</w:t>
            </w:r>
            <w:r w:rsidR="007C1E3F">
              <w:rPr>
                <w:noProof/>
                <w:webHidden/>
              </w:rPr>
              <w:fldChar w:fldCharType="end"/>
            </w:r>
          </w:hyperlink>
        </w:p>
        <w:p w14:paraId="33A89B5C" w14:textId="17C4B55F" w:rsidR="007C1E3F" w:rsidRDefault="00F43ED8">
          <w:pPr>
            <w:pStyle w:val="TOC3"/>
            <w:tabs>
              <w:tab w:val="left" w:pos="880"/>
              <w:tab w:val="right" w:leader="dot" w:pos="9016"/>
            </w:tabs>
            <w:rPr>
              <w:rFonts w:asciiTheme="minorHAnsi" w:eastAsiaTheme="minorEastAsia" w:hAnsiTheme="minorHAnsi"/>
              <w:noProof/>
              <w:sz w:val="22"/>
              <w:lang w:eastAsia="en-GB"/>
            </w:rPr>
          </w:pPr>
          <w:hyperlink w:anchor="_Toc102569586" w:history="1">
            <w:r w:rsidR="007C1E3F" w:rsidRPr="001924EA">
              <w:rPr>
                <w:rStyle w:val="Hyperlink"/>
                <w:noProof/>
              </w:rPr>
              <w:t>7.</w:t>
            </w:r>
            <w:r w:rsidR="007C1E3F">
              <w:rPr>
                <w:rFonts w:asciiTheme="minorHAnsi" w:eastAsiaTheme="minorEastAsia" w:hAnsiTheme="minorHAnsi"/>
                <w:noProof/>
                <w:sz w:val="22"/>
                <w:lang w:eastAsia="en-GB"/>
              </w:rPr>
              <w:tab/>
            </w:r>
            <w:r w:rsidR="007C1E3F" w:rsidRPr="001924EA">
              <w:rPr>
                <w:rStyle w:val="Hyperlink"/>
                <w:noProof/>
              </w:rPr>
              <w:t>Variations to</w:t>
            </w:r>
            <w:r w:rsidR="007C1E3F" w:rsidRPr="001924EA">
              <w:rPr>
                <w:rStyle w:val="Hyperlink"/>
                <w:noProof/>
                <w:spacing w:val="-3"/>
              </w:rPr>
              <w:t xml:space="preserve"> </w:t>
            </w:r>
            <w:r w:rsidR="007C1E3F" w:rsidRPr="001924EA">
              <w:rPr>
                <w:rStyle w:val="Hyperlink"/>
                <w:noProof/>
              </w:rPr>
              <w:t>Specification</w:t>
            </w:r>
            <w:r w:rsidR="007C1E3F">
              <w:rPr>
                <w:noProof/>
                <w:webHidden/>
              </w:rPr>
              <w:tab/>
            </w:r>
            <w:r w:rsidR="007C1E3F">
              <w:rPr>
                <w:noProof/>
                <w:webHidden/>
              </w:rPr>
              <w:fldChar w:fldCharType="begin"/>
            </w:r>
            <w:r w:rsidR="007C1E3F">
              <w:rPr>
                <w:noProof/>
                <w:webHidden/>
              </w:rPr>
              <w:instrText xml:space="preserve"> PAGEREF _Toc102569586 \h </w:instrText>
            </w:r>
            <w:r w:rsidR="007C1E3F">
              <w:rPr>
                <w:noProof/>
                <w:webHidden/>
              </w:rPr>
            </w:r>
            <w:r w:rsidR="007C1E3F">
              <w:rPr>
                <w:noProof/>
                <w:webHidden/>
              </w:rPr>
              <w:fldChar w:fldCharType="separate"/>
            </w:r>
            <w:r>
              <w:rPr>
                <w:noProof/>
                <w:webHidden/>
              </w:rPr>
              <w:t>5</w:t>
            </w:r>
            <w:r w:rsidR="007C1E3F">
              <w:rPr>
                <w:noProof/>
                <w:webHidden/>
              </w:rPr>
              <w:fldChar w:fldCharType="end"/>
            </w:r>
          </w:hyperlink>
        </w:p>
        <w:p w14:paraId="665CE825" w14:textId="65909D27" w:rsidR="007C1E3F" w:rsidRDefault="00F43ED8">
          <w:pPr>
            <w:pStyle w:val="TOC3"/>
            <w:tabs>
              <w:tab w:val="left" w:pos="880"/>
              <w:tab w:val="right" w:leader="dot" w:pos="9016"/>
            </w:tabs>
            <w:rPr>
              <w:rFonts w:asciiTheme="minorHAnsi" w:eastAsiaTheme="minorEastAsia" w:hAnsiTheme="minorHAnsi"/>
              <w:noProof/>
              <w:sz w:val="22"/>
              <w:lang w:eastAsia="en-GB"/>
            </w:rPr>
          </w:pPr>
          <w:hyperlink w:anchor="_Toc102569587" w:history="1">
            <w:r w:rsidR="007C1E3F" w:rsidRPr="001924EA">
              <w:rPr>
                <w:rStyle w:val="Hyperlink"/>
                <w:noProof/>
              </w:rPr>
              <w:t>8.</w:t>
            </w:r>
            <w:r w:rsidR="007C1E3F">
              <w:rPr>
                <w:rFonts w:asciiTheme="minorHAnsi" w:eastAsiaTheme="minorEastAsia" w:hAnsiTheme="minorHAnsi"/>
                <w:noProof/>
                <w:sz w:val="22"/>
                <w:lang w:eastAsia="en-GB"/>
              </w:rPr>
              <w:tab/>
            </w:r>
            <w:r w:rsidR="007C1E3F" w:rsidRPr="001924EA">
              <w:rPr>
                <w:rStyle w:val="Hyperlink"/>
                <w:noProof/>
              </w:rPr>
              <w:t>Authority</w:t>
            </w:r>
            <w:r w:rsidR="007C1E3F" w:rsidRPr="001924EA">
              <w:rPr>
                <w:rStyle w:val="Hyperlink"/>
                <w:noProof/>
                <w:spacing w:val="-8"/>
              </w:rPr>
              <w:t xml:space="preserve"> </w:t>
            </w:r>
            <w:r w:rsidR="007C1E3F" w:rsidRPr="001924EA">
              <w:rPr>
                <w:rStyle w:val="Hyperlink"/>
                <w:noProof/>
              </w:rPr>
              <w:t>Representatives</w:t>
            </w:r>
            <w:r w:rsidR="007C1E3F">
              <w:rPr>
                <w:noProof/>
                <w:webHidden/>
              </w:rPr>
              <w:tab/>
            </w:r>
            <w:r w:rsidR="007C1E3F">
              <w:rPr>
                <w:noProof/>
                <w:webHidden/>
              </w:rPr>
              <w:fldChar w:fldCharType="begin"/>
            </w:r>
            <w:r w:rsidR="007C1E3F">
              <w:rPr>
                <w:noProof/>
                <w:webHidden/>
              </w:rPr>
              <w:instrText xml:space="preserve"> PAGEREF _Toc102569587 \h </w:instrText>
            </w:r>
            <w:r w:rsidR="007C1E3F">
              <w:rPr>
                <w:noProof/>
                <w:webHidden/>
              </w:rPr>
            </w:r>
            <w:r w:rsidR="007C1E3F">
              <w:rPr>
                <w:noProof/>
                <w:webHidden/>
              </w:rPr>
              <w:fldChar w:fldCharType="separate"/>
            </w:r>
            <w:r>
              <w:rPr>
                <w:noProof/>
                <w:webHidden/>
              </w:rPr>
              <w:t>6</w:t>
            </w:r>
            <w:r w:rsidR="007C1E3F">
              <w:rPr>
                <w:noProof/>
                <w:webHidden/>
              </w:rPr>
              <w:fldChar w:fldCharType="end"/>
            </w:r>
          </w:hyperlink>
        </w:p>
        <w:p w14:paraId="1542B779" w14:textId="5F2AB134" w:rsidR="007C1E3F" w:rsidRDefault="00F43ED8">
          <w:pPr>
            <w:pStyle w:val="TOC3"/>
            <w:tabs>
              <w:tab w:val="left" w:pos="880"/>
              <w:tab w:val="right" w:leader="dot" w:pos="9016"/>
            </w:tabs>
            <w:rPr>
              <w:rFonts w:asciiTheme="minorHAnsi" w:eastAsiaTheme="minorEastAsia" w:hAnsiTheme="minorHAnsi"/>
              <w:noProof/>
              <w:sz w:val="22"/>
              <w:lang w:eastAsia="en-GB"/>
            </w:rPr>
          </w:pPr>
          <w:hyperlink w:anchor="_Toc102569588" w:history="1">
            <w:r w:rsidR="007C1E3F" w:rsidRPr="001924EA">
              <w:rPr>
                <w:rStyle w:val="Hyperlink"/>
                <w:noProof/>
              </w:rPr>
              <w:t>9.</w:t>
            </w:r>
            <w:r w:rsidR="007C1E3F">
              <w:rPr>
                <w:rFonts w:asciiTheme="minorHAnsi" w:eastAsiaTheme="minorEastAsia" w:hAnsiTheme="minorHAnsi"/>
                <w:noProof/>
                <w:sz w:val="22"/>
                <w:lang w:eastAsia="en-GB"/>
              </w:rPr>
              <w:tab/>
            </w:r>
            <w:r w:rsidR="007C1E3F" w:rsidRPr="001924EA">
              <w:rPr>
                <w:rStyle w:val="Hyperlink"/>
                <w:noProof/>
              </w:rPr>
              <w:t>Severability</w:t>
            </w:r>
            <w:r w:rsidR="007C1E3F">
              <w:rPr>
                <w:noProof/>
                <w:webHidden/>
              </w:rPr>
              <w:tab/>
            </w:r>
            <w:r w:rsidR="007C1E3F">
              <w:rPr>
                <w:noProof/>
                <w:webHidden/>
              </w:rPr>
              <w:fldChar w:fldCharType="begin"/>
            </w:r>
            <w:r w:rsidR="007C1E3F">
              <w:rPr>
                <w:noProof/>
                <w:webHidden/>
              </w:rPr>
              <w:instrText xml:space="preserve"> PAGEREF _Toc102569588 \h </w:instrText>
            </w:r>
            <w:r w:rsidR="007C1E3F">
              <w:rPr>
                <w:noProof/>
                <w:webHidden/>
              </w:rPr>
            </w:r>
            <w:r w:rsidR="007C1E3F">
              <w:rPr>
                <w:noProof/>
                <w:webHidden/>
              </w:rPr>
              <w:fldChar w:fldCharType="separate"/>
            </w:r>
            <w:r>
              <w:rPr>
                <w:noProof/>
                <w:webHidden/>
              </w:rPr>
              <w:t>6</w:t>
            </w:r>
            <w:r w:rsidR="007C1E3F">
              <w:rPr>
                <w:noProof/>
                <w:webHidden/>
              </w:rPr>
              <w:fldChar w:fldCharType="end"/>
            </w:r>
          </w:hyperlink>
        </w:p>
        <w:p w14:paraId="3B85633E" w14:textId="5179BED7"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89" w:history="1">
            <w:r w:rsidR="007C1E3F" w:rsidRPr="001924EA">
              <w:rPr>
                <w:rStyle w:val="Hyperlink"/>
                <w:noProof/>
              </w:rPr>
              <w:t>10.</w:t>
            </w:r>
            <w:r w:rsidR="007C1E3F">
              <w:rPr>
                <w:rFonts w:asciiTheme="minorHAnsi" w:eastAsiaTheme="minorEastAsia" w:hAnsiTheme="minorHAnsi"/>
                <w:noProof/>
                <w:sz w:val="22"/>
                <w:lang w:eastAsia="en-GB"/>
              </w:rPr>
              <w:tab/>
            </w:r>
            <w:r w:rsidR="007C1E3F" w:rsidRPr="001924EA">
              <w:rPr>
                <w:rStyle w:val="Hyperlink"/>
                <w:noProof/>
              </w:rPr>
              <w:t>Waiver</w:t>
            </w:r>
            <w:r w:rsidR="007C1E3F">
              <w:rPr>
                <w:noProof/>
                <w:webHidden/>
              </w:rPr>
              <w:tab/>
            </w:r>
            <w:r w:rsidR="007C1E3F">
              <w:rPr>
                <w:noProof/>
                <w:webHidden/>
              </w:rPr>
              <w:fldChar w:fldCharType="begin"/>
            </w:r>
            <w:r w:rsidR="007C1E3F">
              <w:rPr>
                <w:noProof/>
                <w:webHidden/>
              </w:rPr>
              <w:instrText xml:space="preserve"> PAGEREF _Toc102569589 \h </w:instrText>
            </w:r>
            <w:r w:rsidR="007C1E3F">
              <w:rPr>
                <w:noProof/>
                <w:webHidden/>
              </w:rPr>
            </w:r>
            <w:r w:rsidR="007C1E3F">
              <w:rPr>
                <w:noProof/>
                <w:webHidden/>
              </w:rPr>
              <w:fldChar w:fldCharType="separate"/>
            </w:r>
            <w:r>
              <w:rPr>
                <w:noProof/>
                <w:webHidden/>
              </w:rPr>
              <w:t>6</w:t>
            </w:r>
            <w:r w:rsidR="007C1E3F">
              <w:rPr>
                <w:noProof/>
                <w:webHidden/>
              </w:rPr>
              <w:fldChar w:fldCharType="end"/>
            </w:r>
          </w:hyperlink>
        </w:p>
        <w:p w14:paraId="073D038A" w14:textId="4A848776"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0" w:history="1">
            <w:r w:rsidR="007C1E3F" w:rsidRPr="001924EA">
              <w:rPr>
                <w:rStyle w:val="Hyperlink"/>
                <w:noProof/>
              </w:rPr>
              <w:t>11.</w:t>
            </w:r>
            <w:r w:rsidR="007C1E3F">
              <w:rPr>
                <w:rFonts w:asciiTheme="minorHAnsi" w:eastAsiaTheme="minorEastAsia" w:hAnsiTheme="minorHAnsi"/>
                <w:noProof/>
                <w:sz w:val="22"/>
                <w:lang w:eastAsia="en-GB"/>
              </w:rPr>
              <w:tab/>
            </w:r>
            <w:r w:rsidR="007C1E3F" w:rsidRPr="001924EA">
              <w:rPr>
                <w:rStyle w:val="Hyperlink"/>
                <w:noProof/>
              </w:rPr>
              <w:t>Assignment of</w:t>
            </w:r>
            <w:r w:rsidR="007C1E3F" w:rsidRPr="001924EA">
              <w:rPr>
                <w:rStyle w:val="Hyperlink"/>
                <w:noProof/>
                <w:spacing w:val="-1"/>
              </w:rPr>
              <w:t xml:space="preserve"> </w:t>
            </w:r>
            <w:r w:rsidR="007C1E3F" w:rsidRPr="001924EA">
              <w:rPr>
                <w:rStyle w:val="Hyperlink"/>
                <w:noProof/>
              </w:rPr>
              <w:t>Contract</w:t>
            </w:r>
            <w:r w:rsidR="007C1E3F">
              <w:rPr>
                <w:noProof/>
                <w:webHidden/>
              </w:rPr>
              <w:tab/>
            </w:r>
            <w:r w:rsidR="007C1E3F">
              <w:rPr>
                <w:noProof/>
                <w:webHidden/>
              </w:rPr>
              <w:fldChar w:fldCharType="begin"/>
            </w:r>
            <w:r w:rsidR="007C1E3F">
              <w:rPr>
                <w:noProof/>
                <w:webHidden/>
              </w:rPr>
              <w:instrText xml:space="preserve"> PAGEREF _Toc102569590 \h </w:instrText>
            </w:r>
            <w:r w:rsidR="007C1E3F">
              <w:rPr>
                <w:noProof/>
                <w:webHidden/>
              </w:rPr>
            </w:r>
            <w:r w:rsidR="007C1E3F">
              <w:rPr>
                <w:noProof/>
                <w:webHidden/>
              </w:rPr>
              <w:fldChar w:fldCharType="separate"/>
            </w:r>
            <w:r>
              <w:rPr>
                <w:noProof/>
                <w:webHidden/>
              </w:rPr>
              <w:t>6</w:t>
            </w:r>
            <w:r w:rsidR="007C1E3F">
              <w:rPr>
                <w:noProof/>
                <w:webHidden/>
              </w:rPr>
              <w:fldChar w:fldCharType="end"/>
            </w:r>
          </w:hyperlink>
        </w:p>
        <w:p w14:paraId="4ABD7995" w14:textId="0F2B63CF"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1" w:history="1">
            <w:r w:rsidR="007C1E3F" w:rsidRPr="001924EA">
              <w:rPr>
                <w:rStyle w:val="Hyperlink"/>
                <w:noProof/>
              </w:rPr>
              <w:t>12.</w:t>
            </w:r>
            <w:r w:rsidR="007C1E3F">
              <w:rPr>
                <w:rFonts w:asciiTheme="minorHAnsi" w:eastAsiaTheme="minorEastAsia" w:hAnsiTheme="minorHAnsi"/>
                <w:noProof/>
                <w:sz w:val="22"/>
                <w:lang w:eastAsia="en-GB"/>
              </w:rPr>
              <w:tab/>
            </w:r>
            <w:r w:rsidR="007C1E3F" w:rsidRPr="001924EA">
              <w:rPr>
                <w:rStyle w:val="Hyperlink"/>
                <w:noProof/>
              </w:rPr>
              <w:t>Third Party</w:t>
            </w:r>
            <w:r w:rsidR="007C1E3F" w:rsidRPr="001924EA">
              <w:rPr>
                <w:rStyle w:val="Hyperlink"/>
                <w:noProof/>
                <w:spacing w:val="-8"/>
              </w:rPr>
              <w:t xml:space="preserve"> </w:t>
            </w:r>
            <w:r w:rsidR="007C1E3F" w:rsidRPr="001924EA">
              <w:rPr>
                <w:rStyle w:val="Hyperlink"/>
                <w:noProof/>
              </w:rPr>
              <w:t>Rights</w:t>
            </w:r>
            <w:r w:rsidR="007C1E3F">
              <w:rPr>
                <w:noProof/>
                <w:webHidden/>
              </w:rPr>
              <w:tab/>
            </w:r>
            <w:r w:rsidR="007C1E3F">
              <w:rPr>
                <w:noProof/>
                <w:webHidden/>
              </w:rPr>
              <w:fldChar w:fldCharType="begin"/>
            </w:r>
            <w:r w:rsidR="007C1E3F">
              <w:rPr>
                <w:noProof/>
                <w:webHidden/>
              </w:rPr>
              <w:instrText xml:space="preserve"> PAGEREF _Toc102569591 \h </w:instrText>
            </w:r>
            <w:r w:rsidR="007C1E3F">
              <w:rPr>
                <w:noProof/>
                <w:webHidden/>
              </w:rPr>
            </w:r>
            <w:r w:rsidR="007C1E3F">
              <w:rPr>
                <w:noProof/>
                <w:webHidden/>
              </w:rPr>
              <w:fldChar w:fldCharType="separate"/>
            </w:r>
            <w:r>
              <w:rPr>
                <w:noProof/>
                <w:webHidden/>
              </w:rPr>
              <w:t>6</w:t>
            </w:r>
            <w:r w:rsidR="007C1E3F">
              <w:rPr>
                <w:noProof/>
                <w:webHidden/>
              </w:rPr>
              <w:fldChar w:fldCharType="end"/>
            </w:r>
          </w:hyperlink>
        </w:p>
        <w:p w14:paraId="61EE28A9" w14:textId="4809F44B"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2" w:history="1">
            <w:r w:rsidR="007C1E3F" w:rsidRPr="001924EA">
              <w:rPr>
                <w:rStyle w:val="Hyperlink"/>
                <w:noProof/>
              </w:rPr>
              <w:t>13.</w:t>
            </w:r>
            <w:r w:rsidR="007C1E3F">
              <w:rPr>
                <w:rFonts w:asciiTheme="minorHAnsi" w:eastAsiaTheme="minorEastAsia" w:hAnsiTheme="minorHAnsi"/>
                <w:noProof/>
                <w:sz w:val="22"/>
                <w:lang w:eastAsia="en-GB"/>
              </w:rPr>
              <w:tab/>
            </w:r>
            <w:r w:rsidR="007C1E3F" w:rsidRPr="001924EA">
              <w:rPr>
                <w:rStyle w:val="Hyperlink"/>
                <w:noProof/>
              </w:rPr>
              <w:t>Transparency</w:t>
            </w:r>
            <w:r w:rsidR="007C1E3F">
              <w:rPr>
                <w:noProof/>
                <w:webHidden/>
              </w:rPr>
              <w:tab/>
            </w:r>
            <w:r w:rsidR="007C1E3F">
              <w:rPr>
                <w:noProof/>
                <w:webHidden/>
              </w:rPr>
              <w:fldChar w:fldCharType="begin"/>
            </w:r>
            <w:r w:rsidR="007C1E3F">
              <w:rPr>
                <w:noProof/>
                <w:webHidden/>
              </w:rPr>
              <w:instrText xml:space="preserve"> PAGEREF _Toc102569592 \h </w:instrText>
            </w:r>
            <w:r w:rsidR="007C1E3F">
              <w:rPr>
                <w:noProof/>
                <w:webHidden/>
              </w:rPr>
            </w:r>
            <w:r w:rsidR="007C1E3F">
              <w:rPr>
                <w:noProof/>
                <w:webHidden/>
              </w:rPr>
              <w:fldChar w:fldCharType="separate"/>
            </w:r>
            <w:r>
              <w:rPr>
                <w:noProof/>
                <w:webHidden/>
              </w:rPr>
              <w:t>6</w:t>
            </w:r>
            <w:r w:rsidR="007C1E3F">
              <w:rPr>
                <w:noProof/>
                <w:webHidden/>
              </w:rPr>
              <w:fldChar w:fldCharType="end"/>
            </w:r>
          </w:hyperlink>
        </w:p>
        <w:p w14:paraId="089ACBF1" w14:textId="79859FCD"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3" w:history="1">
            <w:r w:rsidR="007C1E3F" w:rsidRPr="001924EA">
              <w:rPr>
                <w:rStyle w:val="Hyperlink"/>
                <w:noProof/>
              </w:rPr>
              <w:t>14.</w:t>
            </w:r>
            <w:r w:rsidR="007C1E3F">
              <w:rPr>
                <w:rFonts w:asciiTheme="minorHAnsi" w:eastAsiaTheme="minorEastAsia" w:hAnsiTheme="minorHAnsi"/>
                <w:noProof/>
                <w:sz w:val="22"/>
                <w:lang w:eastAsia="en-GB"/>
              </w:rPr>
              <w:tab/>
            </w:r>
            <w:r w:rsidR="007C1E3F" w:rsidRPr="001924EA">
              <w:rPr>
                <w:rStyle w:val="Hyperlink"/>
                <w:noProof/>
              </w:rPr>
              <w:t>Disclosure of</w:t>
            </w:r>
            <w:r w:rsidR="007C1E3F" w:rsidRPr="001924EA">
              <w:rPr>
                <w:rStyle w:val="Hyperlink"/>
                <w:noProof/>
                <w:spacing w:val="-3"/>
              </w:rPr>
              <w:t xml:space="preserve"> </w:t>
            </w:r>
            <w:r w:rsidR="007C1E3F" w:rsidRPr="001924EA">
              <w:rPr>
                <w:rStyle w:val="Hyperlink"/>
                <w:noProof/>
              </w:rPr>
              <w:t>Information</w:t>
            </w:r>
            <w:r w:rsidR="007C1E3F">
              <w:rPr>
                <w:noProof/>
                <w:webHidden/>
              </w:rPr>
              <w:tab/>
            </w:r>
            <w:r w:rsidR="007C1E3F">
              <w:rPr>
                <w:noProof/>
                <w:webHidden/>
              </w:rPr>
              <w:fldChar w:fldCharType="begin"/>
            </w:r>
            <w:r w:rsidR="007C1E3F">
              <w:rPr>
                <w:noProof/>
                <w:webHidden/>
              </w:rPr>
              <w:instrText xml:space="preserve"> PAGEREF _Toc102569593 \h </w:instrText>
            </w:r>
            <w:r w:rsidR="007C1E3F">
              <w:rPr>
                <w:noProof/>
                <w:webHidden/>
              </w:rPr>
            </w:r>
            <w:r w:rsidR="007C1E3F">
              <w:rPr>
                <w:noProof/>
                <w:webHidden/>
              </w:rPr>
              <w:fldChar w:fldCharType="separate"/>
            </w:r>
            <w:r>
              <w:rPr>
                <w:noProof/>
                <w:webHidden/>
              </w:rPr>
              <w:t>6</w:t>
            </w:r>
            <w:r w:rsidR="007C1E3F">
              <w:rPr>
                <w:noProof/>
                <w:webHidden/>
              </w:rPr>
              <w:fldChar w:fldCharType="end"/>
            </w:r>
          </w:hyperlink>
        </w:p>
        <w:p w14:paraId="358E8949" w14:textId="27FEB519"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4" w:history="1">
            <w:r w:rsidR="007C1E3F" w:rsidRPr="001924EA">
              <w:rPr>
                <w:rStyle w:val="Hyperlink"/>
                <w:noProof/>
              </w:rPr>
              <w:t>15.</w:t>
            </w:r>
            <w:r w:rsidR="007C1E3F">
              <w:rPr>
                <w:rFonts w:asciiTheme="minorHAnsi" w:eastAsiaTheme="minorEastAsia" w:hAnsiTheme="minorHAnsi"/>
                <w:noProof/>
                <w:sz w:val="22"/>
                <w:lang w:eastAsia="en-GB"/>
              </w:rPr>
              <w:tab/>
            </w:r>
            <w:r w:rsidR="007C1E3F" w:rsidRPr="001924EA">
              <w:rPr>
                <w:rStyle w:val="Hyperlink"/>
                <w:noProof/>
              </w:rPr>
              <w:t>Publicity and Communications with the Media</w:t>
            </w:r>
            <w:r w:rsidR="007C1E3F">
              <w:rPr>
                <w:noProof/>
                <w:webHidden/>
              </w:rPr>
              <w:tab/>
            </w:r>
            <w:r w:rsidR="007C1E3F">
              <w:rPr>
                <w:noProof/>
                <w:webHidden/>
              </w:rPr>
              <w:fldChar w:fldCharType="begin"/>
            </w:r>
            <w:r w:rsidR="007C1E3F">
              <w:rPr>
                <w:noProof/>
                <w:webHidden/>
              </w:rPr>
              <w:instrText xml:space="preserve"> PAGEREF _Toc102569594 \h </w:instrText>
            </w:r>
            <w:r w:rsidR="007C1E3F">
              <w:rPr>
                <w:noProof/>
                <w:webHidden/>
              </w:rPr>
            </w:r>
            <w:r w:rsidR="007C1E3F">
              <w:rPr>
                <w:noProof/>
                <w:webHidden/>
              </w:rPr>
              <w:fldChar w:fldCharType="separate"/>
            </w:r>
            <w:r>
              <w:rPr>
                <w:noProof/>
                <w:webHidden/>
              </w:rPr>
              <w:t>7</w:t>
            </w:r>
            <w:r w:rsidR="007C1E3F">
              <w:rPr>
                <w:noProof/>
                <w:webHidden/>
              </w:rPr>
              <w:fldChar w:fldCharType="end"/>
            </w:r>
          </w:hyperlink>
        </w:p>
        <w:p w14:paraId="383579DB" w14:textId="60F20C1C"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5" w:history="1">
            <w:r w:rsidR="007C1E3F" w:rsidRPr="001924EA">
              <w:rPr>
                <w:rStyle w:val="Hyperlink"/>
                <w:noProof/>
              </w:rPr>
              <w:t>16.</w:t>
            </w:r>
            <w:r w:rsidR="007C1E3F">
              <w:rPr>
                <w:rFonts w:asciiTheme="minorHAnsi" w:eastAsiaTheme="minorEastAsia" w:hAnsiTheme="minorHAnsi"/>
                <w:noProof/>
                <w:sz w:val="22"/>
                <w:lang w:eastAsia="en-GB"/>
              </w:rPr>
              <w:tab/>
            </w:r>
            <w:r w:rsidR="007C1E3F" w:rsidRPr="001924EA">
              <w:rPr>
                <w:rStyle w:val="Hyperlink"/>
                <w:noProof/>
              </w:rPr>
              <w:t>Change of Control of Contractor</w:t>
            </w:r>
            <w:r w:rsidR="007C1E3F">
              <w:rPr>
                <w:noProof/>
                <w:webHidden/>
              </w:rPr>
              <w:tab/>
            </w:r>
            <w:r w:rsidR="007C1E3F">
              <w:rPr>
                <w:noProof/>
                <w:webHidden/>
              </w:rPr>
              <w:fldChar w:fldCharType="begin"/>
            </w:r>
            <w:r w:rsidR="007C1E3F">
              <w:rPr>
                <w:noProof/>
                <w:webHidden/>
              </w:rPr>
              <w:instrText xml:space="preserve"> PAGEREF _Toc102569595 \h </w:instrText>
            </w:r>
            <w:r w:rsidR="007C1E3F">
              <w:rPr>
                <w:noProof/>
                <w:webHidden/>
              </w:rPr>
            </w:r>
            <w:r w:rsidR="007C1E3F">
              <w:rPr>
                <w:noProof/>
                <w:webHidden/>
              </w:rPr>
              <w:fldChar w:fldCharType="separate"/>
            </w:r>
            <w:r>
              <w:rPr>
                <w:noProof/>
                <w:webHidden/>
              </w:rPr>
              <w:t>7</w:t>
            </w:r>
            <w:r w:rsidR="007C1E3F">
              <w:rPr>
                <w:noProof/>
                <w:webHidden/>
              </w:rPr>
              <w:fldChar w:fldCharType="end"/>
            </w:r>
          </w:hyperlink>
        </w:p>
        <w:p w14:paraId="76909335" w14:textId="3CC00ED5"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6" w:history="1">
            <w:r w:rsidR="007C1E3F" w:rsidRPr="001924EA">
              <w:rPr>
                <w:rStyle w:val="Hyperlink"/>
                <w:noProof/>
              </w:rPr>
              <w:t>17.</w:t>
            </w:r>
            <w:r w:rsidR="007C1E3F">
              <w:rPr>
                <w:rFonts w:asciiTheme="minorHAnsi" w:eastAsiaTheme="minorEastAsia" w:hAnsiTheme="minorHAnsi"/>
                <w:noProof/>
                <w:sz w:val="22"/>
                <w:lang w:eastAsia="en-GB"/>
              </w:rPr>
              <w:tab/>
            </w:r>
            <w:r w:rsidR="007C1E3F" w:rsidRPr="001924EA">
              <w:rPr>
                <w:rStyle w:val="Hyperlink"/>
                <w:noProof/>
              </w:rPr>
              <w:t>Environmental</w:t>
            </w:r>
            <w:r w:rsidR="007C1E3F" w:rsidRPr="001924EA">
              <w:rPr>
                <w:rStyle w:val="Hyperlink"/>
                <w:noProof/>
                <w:spacing w:val="-1"/>
              </w:rPr>
              <w:t xml:space="preserve"> </w:t>
            </w:r>
            <w:r w:rsidR="007C1E3F" w:rsidRPr="001924EA">
              <w:rPr>
                <w:rStyle w:val="Hyperlink"/>
                <w:noProof/>
              </w:rPr>
              <w:t>Requirements</w:t>
            </w:r>
            <w:r w:rsidR="007C1E3F">
              <w:rPr>
                <w:noProof/>
                <w:webHidden/>
              </w:rPr>
              <w:tab/>
            </w:r>
            <w:r w:rsidR="007C1E3F">
              <w:rPr>
                <w:noProof/>
                <w:webHidden/>
              </w:rPr>
              <w:fldChar w:fldCharType="begin"/>
            </w:r>
            <w:r w:rsidR="007C1E3F">
              <w:rPr>
                <w:noProof/>
                <w:webHidden/>
              </w:rPr>
              <w:instrText xml:space="preserve"> PAGEREF _Toc102569596 \h </w:instrText>
            </w:r>
            <w:r w:rsidR="007C1E3F">
              <w:rPr>
                <w:noProof/>
                <w:webHidden/>
              </w:rPr>
            </w:r>
            <w:r w:rsidR="007C1E3F">
              <w:rPr>
                <w:noProof/>
                <w:webHidden/>
              </w:rPr>
              <w:fldChar w:fldCharType="separate"/>
            </w:r>
            <w:r>
              <w:rPr>
                <w:noProof/>
                <w:webHidden/>
              </w:rPr>
              <w:t>8</w:t>
            </w:r>
            <w:r w:rsidR="007C1E3F">
              <w:rPr>
                <w:noProof/>
                <w:webHidden/>
              </w:rPr>
              <w:fldChar w:fldCharType="end"/>
            </w:r>
          </w:hyperlink>
        </w:p>
        <w:p w14:paraId="236C517D" w14:textId="0D08986B"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7" w:history="1">
            <w:r w:rsidR="007C1E3F" w:rsidRPr="001924EA">
              <w:rPr>
                <w:rStyle w:val="Hyperlink"/>
                <w:noProof/>
              </w:rPr>
              <w:t>18.</w:t>
            </w:r>
            <w:r w:rsidR="007C1E3F">
              <w:rPr>
                <w:rFonts w:asciiTheme="minorHAnsi" w:eastAsiaTheme="minorEastAsia" w:hAnsiTheme="minorHAnsi"/>
                <w:noProof/>
                <w:sz w:val="22"/>
                <w:lang w:eastAsia="en-GB"/>
              </w:rPr>
              <w:tab/>
            </w:r>
            <w:r w:rsidR="007C1E3F" w:rsidRPr="001924EA">
              <w:rPr>
                <w:rStyle w:val="Hyperlink"/>
                <w:noProof/>
              </w:rPr>
              <w:t>Contractor’s Records</w:t>
            </w:r>
            <w:r w:rsidR="007C1E3F">
              <w:rPr>
                <w:noProof/>
                <w:webHidden/>
              </w:rPr>
              <w:tab/>
            </w:r>
            <w:r w:rsidR="007C1E3F">
              <w:rPr>
                <w:noProof/>
                <w:webHidden/>
              </w:rPr>
              <w:fldChar w:fldCharType="begin"/>
            </w:r>
            <w:r w:rsidR="007C1E3F">
              <w:rPr>
                <w:noProof/>
                <w:webHidden/>
              </w:rPr>
              <w:instrText xml:space="preserve"> PAGEREF _Toc102569597 \h </w:instrText>
            </w:r>
            <w:r w:rsidR="007C1E3F">
              <w:rPr>
                <w:noProof/>
                <w:webHidden/>
              </w:rPr>
            </w:r>
            <w:r w:rsidR="007C1E3F">
              <w:rPr>
                <w:noProof/>
                <w:webHidden/>
              </w:rPr>
              <w:fldChar w:fldCharType="separate"/>
            </w:r>
            <w:r>
              <w:rPr>
                <w:noProof/>
                <w:webHidden/>
              </w:rPr>
              <w:t>8</w:t>
            </w:r>
            <w:r w:rsidR="007C1E3F">
              <w:rPr>
                <w:noProof/>
                <w:webHidden/>
              </w:rPr>
              <w:fldChar w:fldCharType="end"/>
            </w:r>
          </w:hyperlink>
        </w:p>
        <w:p w14:paraId="0D7EFE5B" w14:textId="34FF4548"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8" w:history="1">
            <w:r w:rsidR="007C1E3F" w:rsidRPr="001924EA">
              <w:rPr>
                <w:rStyle w:val="Hyperlink"/>
                <w:noProof/>
              </w:rPr>
              <w:t>19.</w:t>
            </w:r>
            <w:r w:rsidR="007C1E3F">
              <w:rPr>
                <w:rFonts w:asciiTheme="minorHAnsi" w:eastAsiaTheme="minorEastAsia" w:hAnsiTheme="minorHAnsi"/>
                <w:noProof/>
                <w:sz w:val="22"/>
                <w:lang w:eastAsia="en-GB"/>
              </w:rPr>
              <w:tab/>
            </w:r>
            <w:r w:rsidR="007C1E3F" w:rsidRPr="001924EA">
              <w:rPr>
                <w:rStyle w:val="Hyperlink"/>
                <w:noProof/>
              </w:rPr>
              <w:t>Notices</w:t>
            </w:r>
            <w:r w:rsidR="007C1E3F">
              <w:rPr>
                <w:noProof/>
                <w:webHidden/>
              </w:rPr>
              <w:tab/>
            </w:r>
            <w:r w:rsidR="007C1E3F">
              <w:rPr>
                <w:noProof/>
                <w:webHidden/>
              </w:rPr>
              <w:fldChar w:fldCharType="begin"/>
            </w:r>
            <w:r w:rsidR="007C1E3F">
              <w:rPr>
                <w:noProof/>
                <w:webHidden/>
              </w:rPr>
              <w:instrText xml:space="preserve"> PAGEREF _Toc102569598 \h </w:instrText>
            </w:r>
            <w:r w:rsidR="007C1E3F">
              <w:rPr>
                <w:noProof/>
                <w:webHidden/>
              </w:rPr>
            </w:r>
            <w:r w:rsidR="007C1E3F">
              <w:rPr>
                <w:noProof/>
                <w:webHidden/>
              </w:rPr>
              <w:fldChar w:fldCharType="separate"/>
            </w:r>
            <w:r>
              <w:rPr>
                <w:noProof/>
                <w:webHidden/>
              </w:rPr>
              <w:t>8</w:t>
            </w:r>
            <w:r w:rsidR="007C1E3F">
              <w:rPr>
                <w:noProof/>
                <w:webHidden/>
              </w:rPr>
              <w:fldChar w:fldCharType="end"/>
            </w:r>
          </w:hyperlink>
        </w:p>
        <w:p w14:paraId="5BF0A9A5" w14:textId="7EE9D3E1"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599" w:history="1">
            <w:r w:rsidR="007C1E3F" w:rsidRPr="001924EA">
              <w:rPr>
                <w:rStyle w:val="Hyperlink"/>
                <w:noProof/>
              </w:rPr>
              <w:t>20.</w:t>
            </w:r>
            <w:r w:rsidR="007C1E3F">
              <w:rPr>
                <w:rFonts w:asciiTheme="minorHAnsi" w:eastAsiaTheme="minorEastAsia" w:hAnsiTheme="minorHAnsi"/>
                <w:noProof/>
                <w:sz w:val="22"/>
                <w:lang w:eastAsia="en-GB"/>
              </w:rPr>
              <w:tab/>
            </w:r>
            <w:r w:rsidR="007C1E3F" w:rsidRPr="001924EA">
              <w:rPr>
                <w:rStyle w:val="Hyperlink"/>
                <w:noProof/>
              </w:rPr>
              <w:t>Progress Monitoring, Meetings and</w:t>
            </w:r>
            <w:r w:rsidR="007C1E3F" w:rsidRPr="001924EA">
              <w:rPr>
                <w:rStyle w:val="Hyperlink"/>
                <w:noProof/>
                <w:spacing w:val="-4"/>
              </w:rPr>
              <w:t xml:space="preserve"> </w:t>
            </w:r>
            <w:r w:rsidR="007C1E3F" w:rsidRPr="001924EA">
              <w:rPr>
                <w:rStyle w:val="Hyperlink"/>
                <w:noProof/>
              </w:rPr>
              <w:t>Reports</w:t>
            </w:r>
            <w:r w:rsidR="007C1E3F">
              <w:rPr>
                <w:noProof/>
                <w:webHidden/>
              </w:rPr>
              <w:tab/>
            </w:r>
            <w:r w:rsidR="007C1E3F">
              <w:rPr>
                <w:noProof/>
                <w:webHidden/>
              </w:rPr>
              <w:fldChar w:fldCharType="begin"/>
            </w:r>
            <w:r w:rsidR="007C1E3F">
              <w:rPr>
                <w:noProof/>
                <w:webHidden/>
              </w:rPr>
              <w:instrText xml:space="preserve"> PAGEREF _Toc102569599 \h </w:instrText>
            </w:r>
            <w:r w:rsidR="007C1E3F">
              <w:rPr>
                <w:noProof/>
                <w:webHidden/>
              </w:rPr>
            </w:r>
            <w:r w:rsidR="007C1E3F">
              <w:rPr>
                <w:noProof/>
                <w:webHidden/>
              </w:rPr>
              <w:fldChar w:fldCharType="separate"/>
            </w:r>
            <w:r>
              <w:rPr>
                <w:noProof/>
                <w:webHidden/>
              </w:rPr>
              <w:t>9</w:t>
            </w:r>
            <w:r w:rsidR="007C1E3F">
              <w:rPr>
                <w:noProof/>
                <w:webHidden/>
              </w:rPr>
              <w:fldChar w:fldCharType="end"/>
            </w:r>
          </w:hyperlink>
        </w:p>
        <w:p w14:paraId="3AA90ECF" w14:textId="1CE21E9D" w:rsidR="007C1E3F" w:rsidRDefault="00F43ED8">
          <w:pPr>
            <w:pStyle w:val="TOC3"/>
            <w:tabs>
              <w:tab w:val="right" w:leader="dot" w:pos="9016"/>
            </w:tabs>
            <w:rPr>
              <w:rFonts w:asciiTheme="minorHAnsi" w:eastAsiaTheme="minorEastAsia" w:hAnsiTheme="minorHAnsi"/>
              <w:noProof/>
              <w:sz w:val="22"/>
              <w:lang w:eastAsia="en-GB"/>
            </w:rPr>
          </w:pPr>
          <w:hyperlink w:anchor="_Toc102569600" w:history="1">
            <w:r w:rsidR="007C1E3F" w:rsidRPr="001924EA">
              <w:rPr>
                <w:rStyle w:val="Hyperlink"/>
                <w:noProof/>
              </w:rPr>
              <w:t>Supply of Contractor Deliverables</w:t>
            </w:r>
            <w:r w:rsidR="007C1E3F">
              <w:rPr>
                <w:noProof/>
                <w:webHidden/>
              </w:rPr>
              <w:tab/>
            </w:r>
            <w:r w:rsidR="007C1E3F">
              <w:rPr>
                <w:noProof/>
                <w:webHidden/>
              </w:rPr>
              <w:fldChar w:fldCharType="begin"/>
            </w:r>
            <w:r w:rsidR="007C1E3F">
              <w:rPr>
                <w:noProof/>
                <w:webHidden/>
              </w:rPr>
              <w:instrText xml:space="preserve"> PAGEREF _Toc102569600 \h </w:instrText>
            </w:r>
            <w:r w:rsidR="007C1E3F">
              <w:rPr>
                <w:noProof/>
                <w:webHidden/>
              </w:rPr>
            </w:r>
            <w:r w:rsidR="007C1E3F">
              <w:rPr>
                <w:noProof/>
                <w:webHidden/>
              </w:rPr>
              <w:fldChar w:fldCharType="separate"/>
            </w:r>
            <w:r>
              <w:rPr>
                <w:noProof/>
                <w:webHidden/>
              </w:rPr>
              <w:t>9</w:t>
            </w:r>
            <w:r w:rsidR="007C1E3F">
              <w:rPr>
                <w:noProof/>
                <w:webHidden/>
              </w:rPr>
              <w:fldChar w:fldCharType="end"/>
            </w:r>
          </w:hyperlink>
        </w:p>
        <w:p w14:paraId="02A9FC4F" w14:textId="570B1978"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01" w:history="1">
            <w:r w:rsidR="007C1E3F" w:rsidRPr="001924EA">
              <w:rPr>
                <w:rStyle w:val="Hyperlink"/>
                <w:noProof/>
              </w:rPr>
              <w:t>21.</w:t>
            </w:r>
            <w:r w:rsidR="007C1E3F">
              <w:rPr>
                <w:rFonts w:asciiTheme="minorHAnsi" w:eastAsiaTheme="minorEastAsia" w:hAnsiTheme="minorHAnsi"/>
                <w:noProof/>
                <w:sz w:val="22"/>
                <w:lang w:eastAsia="en-GB"/>
              </w:rPr>
              <w:tab/>
            </w:r>
            <w:r w:rsidR="007C1E3F" w:rsidRPr="001924EA">
              <w:rPr>
                <w:rStyle w:val="Hyperlink"/>
                <w:noProof/>
              </w:rPr>
              <w:t>Supply of Contractor Deliverables and</w:t>
            </w:r>
            <w:r w:rsidR="007C1E3F" w:rsidRPr="001924EA">
              <w:rPr>
                <w:rStyle w:val="Hyperlink"/>
                <w:noProof/>
                <w:spacing w:val="-17"/>
              </w:rPr>
              <w:t xml:space="preserve"> </w:t>
            </w:r>
            <w:r w:rsidR="007C1E3F" w:rsidRPr="001924EA">
              <w:rPr>
                <w:rStyle w:val="Hyperlink"/>
                <w:noProof/>
              </w:rPr>
              <w:t>Quality Assurance</w:t>
            </w:r>
            <w:r w:rsidR="007C1E3F">
              <w:rPr>
                <w:noProof/>
                <w:webHidden/>
              </w:rPr>
              <w:tab/>
            </w:r>
            <w:r w:rsidR="007C1E3F">
              <w:rPr>
                <w:noProof/>
                <w:webHidden/>
              </w:rPr>
              <w:fldChar w:fldCharType="begin"/>
            </w:r>
            <w:r w:rsidR="007C1E3F">
              <w:rPr>
                <w:noProof/>
                <w:webHidden/>
              </w:rPr>
              <w:instrText xml:space="preserve"> PAGEREF _Toc102569601 \h </w:instrText>
            </w:r>
            <w:r w:rsidR="007C1E3F">
              <w:rPr>
                <w:noProof/>
                <w:webHidden/>
              </w:rPr>
            </w:r>
            <w:r w:rsidR="007C1E3F">
              <w:rPr>
                <w:noProof/>
                <w:webHidden/>
              </w:rPr>
              <w:fldChar w:fldCharType="separate"/>
            </w:r>
            <w:r>
              <w:rPr>
                <w:noProof/>
                <w:webHidden/>
              </w:rPr>
              <w:t>9</w:t>
            </w:r>
            <w:r w:rsidR="007C1E3F">
              <w:rPr>
                <w:noProof/>
                <w:webHidden/>
              </w:rPr>
              <w:fldChar w:fldCharType="end"/>
            </w:r>
          </w:hyperlink>
        </w:p>
        <w:p w14:paraId="4E4125C2" w14:textId="39EF2C6D"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02" w:history="1">
            <w:r w:rsidR="007C1E3F" w:rsidRPr="001924EA">
              <w:rPr>
                <w:rStyle w:val="Hyperlink"/>
                <w:noProof/>
              </w:rPr>
              <w:t>22.</w:t>
            </w:r>
            <w:r w:rsidR="007C1E3F">
              <w:rPr>
                <w:rFonts w:asciiTheme="minorHAnsi" w:eastAsiaTheme="minorEastAsia" w:hAnsiTheme="minorHAnsi"/>
                <w:noProof/>
                <w:sz w:val="22"/>
                <w:lang w:eastAsia="en-GB"/>
              </w:rPr>
              <w:tab/>
            </w:r>
            <w:r w:rsidR="007C1E3F" w:rsidRPr="001924EA">
              <w:rPr>
                <w:rStyle w:val="Hyperlink"/>
                <w:noProof/>
              </w:rPr>
              <w:t>Marking of Contractor</w:t>
            </w:r>
            <w:r w:rsidR="007C1E3F" w:rsidRPr="001924EA">
              <w:rPr>
                <w:rStyle w:val="Hyperlink"/>
                <w:noProof/>
                <w:spacing w:val="-3"/>
              </w:rPr>
              <w:t xml:space="preserve"> </w:t>
            </w:r>
            <w:r w:rsidR="007C1E3F" w:rsidRPr="001924EA">
              <w:rPr>
                <w:rStyle w:val="Hyperlink"/>
                <w:noProof/>
              </w:rPr>
              <w:t>Deliverables</w:t>
            </w:r>
            <w:r w:rsidR="007C1E3F">
              <w:rPr>
                <w:noProof/>
                <w:webHidden/>
              </w:rPr>
              <w:tab/>
            </w:r>
            <w:r w:rsidR="007C1E3F">
              <w:rPr>
                <w:noProof/>
                <w:webHidden/>
              </w:rPr>
              <w:fldChar w:fldCharType="begin"/>
            </w:r>
            <w:r w:rsidR="007C1E3F">
              <w:rPr>
                <w:noProof/>
                <w:webHidden/>
              </w:rPr>
              <w:instrText xml:space="preserve"> PAGEREF _Toc102569602 \h </w:instrText>
            </w:r>
            <w:r w:rsidR="007C1E3F">
              <w:rPr>
                <w:noProof/>
                <w:webHidden/>
              </w:rPr>
            </w:r>
            <w:r w:rsidR="007C1E3F">
              <w:rPr>
                <w:noProof/>
                <w:webHidden/>
              </w:rPr>
              <w:fldChar w:fldCharType="separate"/>
            </w:r>
            <w:r>
              <w:rPr>
                <w:noProof/>
                <w:webHidden/>
              </w:rPr>
              <w:t>9</w:t>
            </w:r>
            <w:r w:rsidR="007C1E3F">
              <w:rPr>
                <w:noProof/>
                <w:webHidden/>
              </w:rPr>
              <w:fldChar w:fldCharType="end"/>
            </w:r>
          </w:hyperlink>
        </w:p>
        <w:p w14:paraId="34527320" w14:textId="2E30B6C6"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03" w:history="1">
            <w:r w:rsidR="007C1E3F" w:rsidRPr="001924EA">
              <w:rPr>
                <w:rStyle w:val="Hyperlink"/>
                <w:noProof/>
              </w:rPr>
              <w:t>23.</w:t>
            </w:r>
            <w:r w:rsidR="007C1E3F">
              <w:rPr>
                <w:rFonts w:asciiTheme="minorHAnsi" w:eastAsiaTheme="minorEastAsia" w:hAnsiTheme="minorHAnsi"/>
                <w:noProof/>
                <w:sz w:val="22"/>
                <w:lang w:eastAsia="en-GB"/>
              </w:rPr>
              <w:tab/>
            </w:r>
            <w:r w:rsidR="007C1E3F" w:rsidRPr="001924EA">
              <w:rPr>
                <w:rStyle w:val="Hyperlink"/>
                <w:noProof/>
              </w:rPr>
              <w:t>Packaging and Labelling (excluding Contractor Deliverables containing Munitions)</w:t>
            </w:r>
            <w:r w:rsidR="007C1E3F">
              <w:rPr>
                <w:noProof/>
                <w:webHidden/>
              </w:rPr>
              <w:tab/>
            </w:r>
            <w:r w:rsidR="007C1E3F">
              <w:rPr>
                <w:noProof/>
                <w:webHidden/>
              </w:rPr>
              <w:fldChar w:fldCharType="begin"/>
            </w:r>
            <w:r w:rsidR="007C1E3F">
              <w:rPr>
                <w:noProof/>
                <w:webHidden/>
              </w:rPr>
              <w:instrText xml:space="preserve"> PAGEREF _Toc102569603 \h </w:instrText>
            </w:r>
            <w:r w:rsidR="007C1E3F">
              <w:rPr>
                <w:noProof/>
                <w:webHidden/>
              </w:rPr>
            </w:r>
            <w:r w:rsidR="007C1E3F">
              <w:rPr>
                <w:noProof/>
                <w:webHidden/>
              </w:rPr>
              <w:fldChar w:fldCharType="separate"/>
            </w:r>
            <w:r>
              <w:rPr>
                <w:noProof/>
                <w:webHidden/>
              </w:rPr>
              <w:t>9</w:t>
            </w:r>
            <w:r w:rsidR="007C1E3F">
              <w:rPr>
                <w:noProof/>
                <w:webHidden/>
              </w:rPr>
              <w:fldChar w:fldCharType="end"/>
            </w:r>
          </w:hyperlink>
        </w:p>
        <w:p w14:paraId="5A174F77" w14:textId="4D0BD8D8"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04" w:history="1">
            <w:r w:rsidR="007C1E3F" w:rsidRPr="001924EA">
              <w:rPr>
                <w:rStyle w:val="Hyperlink"/>
                <w:noProof/>
              </w:rPr>
              <w:t>24.</w:t>
            </w:r>
            <w:r w:rsidR="007C1E3F">
              <w:rPr>
                <w:rFonts w:asciiTheme="minorHAnsi" w:eastAsiaTheme="minorEastAsia" w:hAnsiTheme="minorHAnsi"/>
                <w:noProof/>
                <w:sz w:val="22"/>
                <w:lang w:eastAsia="en-GB"/>
              </w:rPr>
              <w:tab/>
            </w:r>
            <w:r w:rsidR="007C1E3F" w:rsidRPr="001924EA">
              <w:rPr>
                <w:rStyle w:val="Hyperlink"/>
                <w:noProof/>
              </w:rPr>
              <w:t>Supply of Hazardous Materials or Substances</w:t>
            </w:r>
            <w:r w:rsidR="007C1E3F" w:rsidRPr="001924EA">
              <w:rPr>
                <w:rStyle w:val="Hyperlink"/>
                <w:noProof/>
                <w:spacing w:val="-20"/>
              </w:rPr>
              <w:t xml:space="preserve"> </w:t>
            </w:r>
            <w:r w:rsidR="007C1E3F" w:rsidRPr="001924EA">
              <w:rPr>
                <w:rStyle w:val="Hyperlink"/>
                <w:noProof/>
              </w:rPr>
              <w:t>in</w:t>
            </w:r>
            <w:r w:rsidR="007C1E3F" w:rsidRPr="001924EA">
              <w:rPr>
                <w:rStyle w:val="Hyperlink"/>
                <w:noProof/>
                <w:spacing w:val="-2"/>
              </w:rPr>
              <w:t xml:space="preserve"> </w:t>
            </w:r>
            <w:r w:rsidR="007C1E3F" w:rsidRPr="001924EA">
              <w:rPr>
                <w:rStyle w:val="Hyperlink"/>
                <w:noProof/>
              </w:rPr>
              <w:t>Contractor</w:t>
            </w:r>
            <w:r w:rsidR="007C1E3F" w:rsidRPr="001924EA">
              <w:rPr>
                <w:rStyle w:val="Hyperlink"/>
                <w:noProof/>
                <w:spacing w:val="-2"/>
              </w:rPr>
              <w:t xml:space="preserve"> </w:t>
            </w:r>
            <w:r w:rsidR="007C1E3F" w:rsidRPr="001924EA">
              <w:rPr>
                <w:rStyle w:val="Hyperlink"/>
                <w:noProof/>
              </w:rPr>
              <w:t>Deliverables</w:t>
            </w:r>
            <w:r w:rsidR="007C1E3F">
              <w:rPr>
                <w:noProof/>
                <w:webHidden/>
              </w:rPr>
              <w:tab/>
            </w:r>
            <w:r w:rsidR="007C1E3F">
              <w:rPr>
                <w:noProof/>
                <w:webHidden/>
              </w:rPr>
              <w:fldChar w:fldCharType="begin"/>
            </w:r>
            <w:r w:rsidR="007C1E3F">
              <w:rPr>
                <w:noProof/>
                <w:webHidden/>
              </w:rPr>
              <w:instrText xml:space="preserve"> PAGEREF _Toc102569604 \h </w:instrText>
            </w:r>
            <w:r w:rsidR="007C1E3F">
              <w:rPr>
                <w:noProof/>
                <w:webHidden/>
              </w:rPr>
            </w:r>
            <w:r w:rsidR="007C1E3F">
              <w:rPr>
                <w:noProof/>
                <w:webHidden/>
              </w:rPr>
              <w:fldChar w:fldCharType="separate"/>
            </w:r>
            <w:r>
              <w:rPr>
                <w:noProof/>
                <w:webHidden/>
              </w:rPr>
              <w:t>12</w:t>
            </w:r>
            <w:r w:rsidR="007C1E3F">
              <w:rPr>
                <w:noProof/>
                <w:webHidden/>
              </w:rPr>
              <w:fldChar w:fldCharType="end"/>
            </w:r>
          </w:hyperlink>
        </w:p>
        <w:p w14:paraId="4B5074F3" w14:textId="146FA5D3"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05" w:history="1">
            <w:r w:rsidR="007C1E3F" w:rsidRPr="001924EA">
              <w:rPr>
                <w:rStyle w:val="Hyperlink"/>
                <w:noProof/>
              </w:rPr>
              <w:t>25.</w:t>
            </w:r>
            <w:r w:rsidR="007C1E3F">
              <w:rPr>
                <w:rFonts w:asciiTheme="minorHAnsi" w:eastAsiaTheme="minorEastAsia" w:hAnsiTheme="minorHAnsi"/>
                <w:noProof/>
                <w:sz w:val="22"/>
                <w:lang w:eastAsia="en-GB"/>
              </w:rPr>
              <w:tab/>
            </w:r>
            <w:r w:rsidR="007C1E3F" w:rsidRPr="001924EA">
              <w:rPr>
                <w:rStyle w:val="Hyperlink"/>
                <w:noProof/>
              </w:rPr>
              <w:t>Timber and Wood-Derived Products</w:t>
            </w:r>
            <w:r w:rsidR="007C1E3F">
              <w:rPr>
                <w:noProof/>
                <w:webHidden/>
              </w:rPr>
              <w:tab/>
            </w:r>
            <w:r w:rsidR="007C1E3F">
              <w:rPr>
                <w:noProof/>
                <w:webHidden/>
              </w:rPr>
              <w:fldChar w:fldCharType="begin"/>
            </w:r>
            <w:r w:rsidR="007C1E3F">
              <w:rPr>
                <w:noProof/>
                <w:webHidden/>
              </w:rPr>
              <w:instrText xml:space="preserve"> PAGEREF _Toc102569605 \h </w:instrText>
            </w:r>
            <w:r w:rsidR="007C1E3F">
              <w:rPr>
                <w:noProof/>
                <w:webHidden/>
              </w:rPr>
            </w:r>
            <w:r w:rsidR="007C1E3F">
              <w:rPr>
                <w:noProof/>
                <w:webHidden/>
              </w:rPr>
              <w:fldChar w:fldCharType="separate"/>
            </w:r>
            <w:r>
              <w:rPr>
                <w:noProof/>
                <w:webHidden/>
              </w:rPr>
              <w:t>13</w:t>
            </w:r>
            <w:r w:rsidR="007C1E3F">
              <w:rPr>
                <w:noProof/>
                <w:webHidden/>
              </w:rPr>
              <w:fldChar w:fldCharType="end"/>
            </w:r>
          </w:hyperlink>
        </w:p>
        <w:p w14:paraId="68A37D9E" w14:textId="22BCD00F"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06" w:history="1">
            <w:r w:rsidR="007C1E3F" w:rsidRPr="001924EA">
              <w:rPr>
                <w:rStyle w:val="Hyperlink"/>
                <w:noProof/>
              </w:rPr>
              <w:t>26.</w:t>
            </w:r>
            <w:r w:rsidR="007C1E3F">
              <w:rPr>
                <w:rFonts w:asciiTheme="minorHAnsi" w:eastAsiaTheme="minorEastAsia" w:hAnsiTheme="minorHAnsi"/>
                <w:noProof/>
                <w:sz w:val="22"/>
                <w:lang w:eastAsia="en-GB"/>
              </w:rPr>
              <w:tab/>
            </w:r>
            <w:r w:rsidR="007C1E3F" w:rsidRPr="001924EA">
              <w:rPr>
                <w:rStyle w:val="Hyperlink"/>
                <w:noProof/>
              </w:rPr>
              <w:t>Certificate of Conformity</w:t>
            </w:r>
            <w:r w:rsidR="007C1E3F">
              <w:rPr>
                <w:noProof/>
                <w:webHidden/>
              </w:rPr>
              <w:tab/>
            </w:r>
            <w:r w:rsidR="007C1E3F">
              <w:rPr>
                <w:noProof/>
                <w:webHidden/>
              </w:rPr>
              <w:fldChar w:fldCharType="begin"/>
            </w:r>
            <w:r w:rsidR="007C1E3F">
              <w:rPr>
                <w:noProof/>
                <w:webHidden/>
              </w:rPr>
              <w:instrText xml:space="preserve"> PAGEREF _Toc102569606 \h </w:instrText>
            </w:r>
            <w:r w:rsidR="007C1E3F">
              <w:rPr>
                <w:noProof/>
                <w:webHidden/>
              </w:rPr>
            </w:r>
            <w:r w:rsidR="007C1E3F">
              <w:rPr>
                <w:noProof/>
                <w:webHidden/>
              </w:rPr>
              <w:fldChar w:fldCharType="separate"/>
            </w:r>
            <w:r>
              <w:rPr>
                <w:noProof/>
                <w:webHidden/>
              </w:rPr>
              <w:t>14</w:t>
            </w:r>
            <w:r w:rsidR="007C1E3F">
              <w:rPr>
                <w:noProof/>
                <w:webHidden/>
              </w:rPr>
              <w:fldChar w:fldCharType="end"/>
            </w:r>
          </w:hyperlink>
        </w:p>
        <w:p w14:paraId="63171374" w14:textId="046203E0"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07" w:history="1">
            <w:r w:rsidR="007C1E3F" w:rsidRPr="001924EA">
              <w:rPr>
                <w:rStyle w:val="Hyperlink"/>
                <w:noProof/>
              </w:rPr>
              <w:t>27.</w:t>
            </w:r>
            <w:r w:rsidR="007C1E3F">
              <w:rPr>
                <w:rFonts w:asciiTheme="minorHAnsi" w:eastAsiaTheme="minorEastAsia" w:hAnsiTheme="minorHAnsi"/>
                <w:noProof/>
                <w:sz w:val="22"/>
                <w:lang w:eastAsia="en-GB"/>
              </w:rPr>
              <w:tab/>
            </w:r>
            <w:r w:rsidR="007C1E3F" w:rsidRPr="001924EA">
              <w:rPr>
                <w:rStyle w:val="Hyperlink"/>
                <w:noProof/>
              </w:rPr>
              <w:t>Access to Contractor’s Premises</w:t>
            </w:r>
            <w:r w:rsidR="007C1E3F">
              <w:rPr>
                <w:noProof/>
                <w:webHidden/>
              </w:rPr>
              <w:tab/>
            </w:r>
            <w:r w:rsidR="007C1E3F">
              <w:rPr>
                <w:noProof/>
                <w:webHidden/>
              </w:rPr>
              <w:fldChar w:fldCharType="begin"/>
            </w:r>
            <w:r w:rsidR="007C1E3F">
              <w:rPr>
                <w:noProof/>
                <w:webHidden/>
              </w:rPr>
              <w:instrText xml:space="preserve"> PAGEREF _Toc102569607 \h </w:instrText>
            </w:r>
            <w:r w:rsidR="007C1E3F">
              <w:rPr>
                <w:noProof/>
                <w:webHidden/>
              </w:rPr>
            </w:r>
            <w:r w:rsidR="007C1E3F">
              <w:rPr>
                <w:noProof/>
                <w:webHidden/>
              </w:rPr>
              <w:fldChar w:fldCharType="separate"/>
            </w:r>
            <w:r>
              <w:rPr>
                <w:noProof/>
                <w:webHidden/>
              </w:rPr>
              <w:t>14</w:t>
            </w:r>
            <w:r w:rsidR="007C1E3F">
              <w:rPr>
                <w:noProof/>
                <w:webHidden/>
              </w:rPr>
              <w:fldChar w:fldCharType="end"/>
            </w:r>
          </w:hyperlink>
        </w:p>
        <w:p w14:paraId="0752290D" w14:textId="63DAC4E2"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08" w:history="1">
            <w:r w:rsidR="007C1E3F" w:rsidRPr="001924EA">
              <w:rPr>
                <w:rStyle w:val="Hyperlink"/>
                <w:noProof/>
              </w:rPr>
              <w:t>28.</w:t>
            </w:r>
            <w:r w:rsidR="007C1E3F">
              <w:rPr>
                <w:rFonts w:asciiTheme="minorHAnsi" w:eastAsiaTheme="minorEastAsia" w:hAnsiTheme="minorHAnsi"/>
                <w:noProof/>
                <w:sz w:val="22"/>
                <w:lang w:eastAsia="en-GB"/>
              </w:rPr>
              <w:tab/>
            </w:r>
            <w:r w:rsidR="007C1E3F" w:rsidRPr="001924EA">
              <w:rPr>
                <w:rStyle w:val="Hyperlink"/>
                <w:noProof/>
              </w:rPr>
              <w:t>Delivery /</w:t>
            </w:r>
            <w:r w:rsidR="007C1E3F" w:rsidRPr="001924EA">
              <w:rPr>
                <w:rStyle w:val="Hyperlink"/>
                <w:noProof/>
                <w:spacing w:val="-7"/>
              </w:rPr>
              <w:t xml:space="preserve"> </w:t>
            </w:r>
            <w:r w:rsidR="007C1E3F" w:rsidRPr="001924EA">
              <w:rPr>
                <w:rStyle w:val="Hyperlink"/>
                <w:noProof/>
              </w:rPr>
              <w:t>Collection</w:t>
            </w:r>
            <w:r w:rsidR="007C1E3F">
              <w:rPr>
                <w:noProof/>
                <w:webHidden/>
              </w:rPr>
              <w:tab/>
            </w:r>
            <w:r w:rsidR="007C1E3F">
              <w:rPr>
                <w:noProof/>
                <w:webHidden/>
              </w:rPr>
              <w:fldChar w:fldCharType="begin"/>
            </w:r>
            <w:r w:rsidR="007C1E3F">
              <w:rPr>
                <w:noProof/>
                <w:webHidden/>
              </w:rPr>
              <w:instrText xml:space="preserve"> PAGEREF _Toc102569608 \h </w:instrText>
            </w:r>
            <w:r w:rsidR="007C1E3F">
              <w:rPr>
                <w:noProof/>
                <w:webHidden/>
              </w:rPr>
            </w:r>
            <w:r w:rsidR="007C1E3F">
              <w:rPr>
                <w:noProof/>
                <w:webHidden/>
              </w:rPr>
              <w:fldChar w:fldCharType="separate"/>
            </w:r>
            <w:r>
              <w:rPr>
                <w:noProof/>
                <w:webHidden/>
              </w:rPr>
              <w:t>14</w:t>
            </w:r>
            <w:r w:rsidR="007C1E3F">
              <w:rPr>
                <w:noProof/>
                <w:webHidden/>
              </w:rPr>
              <w:fldChar w:fldCharType="end"/>
            </w:r>
          </w:hyperlink>
        </w:p>
        <w:p w14:paraId="75FD9E61" w14:textId="10DF41CF"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09" w:history="1">
            <w:r w:rsidR="007C1E3F" w:rsidRPr="001924EA">
              <w:rPr>
                <w:rStyle w:val="Hyperlink"/>
                <w:noProof/>
              </w:rPr>
              <w:t>29.</w:t>
            </w:r>
            <w:r w:rsidR="007C1E3F">
              <w:rPr>
                <w:rFonts w:asciiTheme="minorHAnsi" w:eastAsiaTheme="minorEastAsia" w:hAnsiTheme="minorHAnsi"/>
                <w:noProof/>
                <w:sz w:val="22"/>
                <w:lang w:eastAsia="en-GB"/>
              </w:rPr>
              <w:tab/>
            </w:r>
            <w:r w:rsidR="007C1E3F" w:rsidRPr="001924EA">
              <w:rPr>
                <w:rStyle w:val="Hyperlink"/>
                <w:noProof/>
              </w:rPr>
              <w:t>Acceptance</w:t>
            </w:r>
            <w:r w:rsidR="007C1E3F">
              <w:rPr>
                <w:noProof/>
                <w:webHidden/>
              </w:rPr>
              <w:tab/>
            </w:r>
            <w:r w:rsidR="007C1E3F">
              <w:rPr>
                <w:noProof/>
                <w:webHidden/>
              </w:rPr>
              <w:fldChar w:fldCharType="begin"/>
            </w:r>
            <w:r w:rsidR="007C1E3F">
              <w:rPr>
                <w:noProof/>
                <w:webHidden/>
              </w:rPr>
              <w:instrText xml:space="preserve"> PAGEREF _Toc102569609 \h </w:instrText>
            </w:r>
            <w:r w:rsidR="007C1E3F">
              <w:rPr>
                <w:noProof/>
                <w:webHidden/>
              </w:rPr>
            </w:r>
            <w:r w:rsidR="007C1E3F">
              <w:rPr>
                <w:noProof/>
                <w:webHidden/>
              </w:rPr>
              <w:fldChar w:fldCharType="separate"/>
            </w:r>
            <w:r>
              <w:rPr>
                <w:noProof/>
                <w:webHidden/>
              </w:rPr>
              <w:t>15</w:t>
            </w:r>
            <w:r w:rsidR="007C1E3F">
              <w:rPr>
                <w:noProof/>
                <w:webHidden/>
              </w:rPr>
              <w:fldChar w:fldCharType="end"/>
            </w:r>
          </w:hyperlink>
        </w:p>
        <w:p w14:paraId="1DB1D418" w14:textId="0C8232C7"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10" w:history="1">
            <w:r w:rsidR="007C1E3F" w:rsidRPr="001924EA">
              <w:rPr>
                <w:rStyle w:val="Hyperlink"/>
                <w:noProof/>
              </w:rPr>
              <w:t>30.</w:t>
            </w:r>
            <w:r w:rsidR="007C1E3F">
              <w:rPr>
                <w:rFonts w:asciiTheme="minorHAnsi" w:eastAsiaTheme="minorEastAsia" w:hAnsiTheme="minorHAnsi"/>
                <w:noProof/>
                <w:sz w:val="22"/>
                <w:lang w:eastAsia="en-GB"/>
              </w:rPr>
              <w:tab/>
            </w:r>
            <w:r w:rsidR="007C1E3F" w:rsidRPr="001924EA">
              <w:rPr>
                <w:rStyle w:val="Hyperlink"/>
                <w:noProof/>
              </w:rPr>
              <w:t>Rejection and Counterfeit Material</w:t>
            </w:r>
            <w:r w:rsidR="007C1E3F">
              <w:rPr>
                <w:noProof/>
                <w:webHidden/>
              </w:rPr>
              <w:tab/>
            </w:r>
            <w:r w:rsidR="007C1E3F">
              <w:rPr>
                <w:noProof/>
                <w:webHidden/>
              </w:rPr>
              <w:fldChar w:fldCharType="begin"/>
            </w:r>
            <w:r w:rsidR="007C1E3F">
              <w:rPr>
                <w:noProof/>
                <w:webHidden/>
              </w:rPr>
              <w:instrText xml:space="preserve"> PAGEREF _Toc102569610 \h </w:instrText>
            </w:r>
            <w:r w:rsidR="007C1E3F">
              <w:rPr>
                <w:noProof/>
                <w:webHidden/>
              </w:rPr>
            </w:r>
            <w:r w:rsidR="007C1E3F">
              <w:rPr>
                <w:noProof/>
                <w:webHidden/>
              </w:rPr>
              <w:fldChar w:fldCharType="separate"/>
            </w:r>
            <w:r>
              <w:rPr>
                <w:noProof/>
                <w:webHidden/>
              </w:rPr>
              <w:t>15</w:t>
            </w:r>
            <w:r w:rsidR="007C1E3F">
              <w:rPr>
                <w:noProof/>
                <w:webHidden/>
              </w:rPr>
              <w:fldChar w:fldCharType="end"/>
            </w:r>
          </w:hyperlink>
        </w:p>
        <w:p w14:paraId="4A226313" w14:textId="07757624"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11" w:history="1">
            <w:r w:rsidR="007C1E3F" w:rsidRPr="001924EA">
              <w:rPr>
                <w:rStyle w:val="Hyperlink"/>
                <w:noProof/>
              </w:rPr>
              <w:t>31.</w:t>
            </w:r>
            <w:r w:rsidR="007C1E3F">
              <w:rPr>
                <w:rFonts w:asciiTheme="minorHAnsi" w:eastAsiaTheme="minorEastAsia" w:hAnsiTheme="minorHAnsi"/>
                <w:noProof/>
                <w:sz w:val="22"/>
                <w:lang w:eastAsia="en-GB"/>
              </w:rPr>
              <w:tab/>
            </w:r>
            <w:r w:rsidR="007C1E3F" w:rsidRPr="001924EA">
              <w:rPr>
                <w:rStyle w:val="Hyperlink"/>
                <w:noProof/>
              </w:rPr>
              <w:t>Diversion Orders</w:t>
            </w:r>
            <w:r w:rsidR="007C1E3F">
              <w:rPr>
                <w:noProof/>
                <w:webHidden/>
              </w:rPr>
              <w:tab/>
            </w:r>
            <w:r w:rsidR="007C1E3F">
              <w:rPr>
                <w:noProof/>
                <w:webHidden/>
              </w:rPr>
              <w:fldChar w:fldCharType="begin"/>
            </w:r>
            <w:r w:rsidR="007C1E3F">
              <w:rPr>
                <w:noProof/>
                <w:webHidden/>
              </w:rPr>
              <w:instrText xml:space="preserve"> PAGEREF _Toc102569611 \h </w:instrText>
            </w:r>
            <w:r w:rsidR="007C1E3F">
              <w:rPr>
                <w:noProof/>
                <w:webHidden/>
              </w:rPr>
            </w:r>
            <w:r w:rsidR="007C1E3F">
              <w:rPr>
                <w:noProof/>
                <w:webHidden/>
              </w:rPr>
              <w:fldChar w:fldCharType="separate"/>
            </w:r>
            <w:r>
              <w:rPr>
                <w:noProof/>
                <w:webHidden/>
              </w:rPr>
              <w:t>16</w:t>
            </w:r>
            <w:r w:rsidR="007C1E3F">
              <w:rPr>
                <w:noProof/>
                <w:webHidden/>
              </w:rPr>
              <w:fldChar w:fldCharType="end"/>
            </w:r>
          </w:hyperlink>
        </w:p>
        <w:p w14:paraId="243FBF3F" w14:textId="3CE47F89"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12" w:history="1">
            <w:r w:rsidR="007C1E3F" w:rsidRPr="001924EA">
              <w:rPr>
                <w:rStyle w:val="Hyperlink"/>
                <w:noProof/>
              </w:rPr>
              <w:t>32.</w:t>
            </w:r>
            <w:r w:rsidR="007C1E3F">
              <w:rPr>
                <w:rFonts w:asciiTheme="minorHAnsi" w:eastAsiaTheme="minorEastAsia" w:hAnsiTheme="minorHAnsi"/>
                <w:noProof/>
                <w:sz w:val="22"/>
                <w:lang w:eastAsia="en-GB"/>
              </w:rPr>
              <w:tab/>
            </w:r>
            <w:r w:rsidR="007C1E3F" w:rsidRPr="001924EA">
              <w:rPr>
                <w:rStyle w:val="Hyperlink"/>
                <w:noProof/>
              </w:rPr>
              <w:t>Self-to-Self Delivery</w:t>
            </w:r>
            <w:r w:rsidR="007C1E3F">
              <w:rPr>
                <w:noProof/>
                <w:webHidden/>
              </w:rPr>
              <w:tab/>
            </w:r>
            <w:r w:rsidR="007C1E3F">
              <w:rPr>
                <w:noProof/>
                <w:webHidden/>
              </w:rPr>
              <w:fldChar w:fldCharType="begin"/>
            </w:r>
            <w:r w:rsidR="007C1E3F">
              <w:rPr>
                <w:noProof/>
                <w:webHidden/>
              </w:rPr>
              <w:instrText xml:space="preserve"> PAGEREF _Toc102569612 \h </w:instrText>
            </w:r>
            <w:r w:rsidR="007C1E3F">
              <w:rPr>
                <w:noProof/>
                <w:webHidden/>
              </w:rPr>
            </w:r>
            <w:r w:rsidR="007C1E3F">
              <w:rPr>
                <w:noProof/>
                <w:webHidden/>
              </w:rPr>
              <w:fldChar w:fldCharType="separate"/>
            </w:r>
            <w:r>
              <w:rPr>
                <w:noProof/>
                <w:webHidden/>
              </w:rPr>
              <w:t>16</w:t>
            </w:r>
            <w:r w:rsidR="007C1E3F">
              <w:rPr>
                <w:noProof/>
                <w:webHidden/>
              </w:rPr>
              <w:fldChar w:fldCharType="end"/>
            </w:r>
          </w:hyperlink>
        </w:p>
        <w:p w14:paraId="3C98AA94" w14:textId="2C0BEF66" w:rsidR="007C1E3F" w:rsidRDefault="00F43ED8">
          <w:pPr>
            <w:pStyle w:val="TOC3"/>
            <w:tabs>
              <w:tab w:val="right" w:leader="dot" w:pos="9016"/>
            </w:tabs>
            <w:rPr>
              <w:rFonts w:asciiTheme="minorHAnsi" w:eastAsiaTheme="minorEastAsia" w:hAnsiTheme="minorHAnsi"/>
              <w:noProof/>
              <w:sz w:val="22"/>
              <w:lang w:eastAsia="en-GB"/>
            </w:rPr>
          </w:pPr>
          <w:hyperlink w:anchor="_Toc102569613" w:history="1">
            <w:r w:rsidR="007C1E3F" w:rsidRPr="001924EA">
              <w:rPr>
                <w:rStyle w:val="Hyperlink"/>
                <w:noProof/>
              </w:rPr>
              <w:t>Licences and Intellectual Property</w:t>
            </w:r>
            <w:r w:rsidR="007C1E3F">
              <w:rPr>
                <w:noProof/>
                <w:webHidden/>
              </w:rPr>
              <w:tab/>
            </w:r>
            <w:r w:rsidR="007C1E3F">
              <w:rPr>
                <w:noProof/>
                <w:webHidden/>
              </w:rPr>
              <w:fldChar w:fldCharType="begin"/>
            </w:r>
            <w:r w:rsidR="007C1E3F">
              <w:rPr>
                <w:noProof/>
                <w:webHidden/>
              </w:rPr>
              <w:instrText xml:space="preserve"> PAGEREF _Toc102569613 \h </w:instrText>
            </w:r>
            <w:r w:rsidR="007C1E3F">
              <w:rPr>
                <w:noProof/>
                <w:webHidden/>
              </w:rPr>
            </w:r>
            <w:r w:rsidR="007C1E3F">
              <w:rPr>
                <w:noProof/>
                <w:webHidden/>
              </w:rPr>
              <w:fldChar w:fldCharType="separate"/>
            </w:r>
            <w:r>
              <w:rPr>
                <w:noProof/>
                <w:webHidden/>
              </w:rPr>
              <w:t>16</w:t>
            </w:r>
            <w:r w:rsidR="007C1E3F">
              <w:rPr>
                <w:noProof/>
                <w:webHidden/>
              </w:rPr>
              <w:fldChar w:fldCharType="end"/>
            </w:r>
          </w:hyperlink>
        </w:p>
        <w:p w14:paraId="47D4CFAC" w14:textId="5470C474"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14" w:history="1">
            <w:r w:rsidR="007C1E3F" w:rsidRPr="001924EA">
              <w:rPr>
                <w:rStyle w:val="Hyperlink"/>
                <w:noProof/>
              </w:rPr>
              <w:t>33.</w:t>
            </w:r>
            <w:r w:rsidR="007C1E3F">
              <w:rPr>
                <w:rFonts w:asciiTheme="minorHAnsi" w:eastAsiaTheme="minorEastAsia" w:hAnsiTheme="minorHAnsi"/>
                <w:noProof/>
                <w:sz w:val="22"/>
                <w:lang w:eastAsia="en-GB"/>
              </w:rPr>
              <w:tab/>
            </w:r>
            <w:r w:rsidR="007C1E3F" w:rsidRPr="001924EA">
              <w:rPr>
                <w:rStyle w:val="Hyperlink"/>
                <w:noProof/>
              </w:rPr>
              <w:t>Import and Export Licences</w:t>
            </w:r>
            <w:r w:rsidR="007C1E3F">
              <w:rPr>
                <w:noProof/>
                <w:webHidden/>
              </w:rPr>
              <w:tab/>
            </w:r>
            <w:r w:rsidR="007C1E3F">
              <w:rPr>
                <w:noProof/>
                <w:webHidden/>
              </w:rPr>
              <w:fldChar w:fldCharType="begin"/>
            </w:r>
            <w:r w:rsidR="007C1E3F">
              <w:rPr>
                <w:noProof/>
                <w:webHidden/>
              </w:rPr>
              <w:instrText xml:space="preserve"> PAGEREF _Toc102569614 \h </w:instrText>
            </w:r>
            <w:r w:rsidR="007C1E3F">
              <w:rPr>
                <w:noProof/>
                <w:webHidden/>
              </w:rPr>
            </w:r>
            <w:r w:rsidR="007C1E3F">
              <w:rPr>
                <w:noProof/>
                <w:webHidden/>
              </w:rPr>
              <w:fldChar w:fldCharType="separate"/>
            </w:r>
            <w:r>
              <w:rPr>
                <w:noProof/>
                <w:webHidden/>
              </w:rPr>
              <w:t>16</w:t>
            </w:r>
            <w:r w:rsidR="007C1E3F">
              <w:rPr>
                <w:noProof/>
                <w:webHidden/>
              </w:rPr>
              <w:fldChar w:fldCharType="end"/>
            </w:r>
          </w:hyperlink>
        </w:p>
        <w:p w14:paraId="4A2FE681" w14:textId="3B83FDFA"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15" w:history="1">
            <w:r w:rsidR="007C1E3F" w:rsidRPr="001924EA">
              <w:rPr>
                <w:rStyle w:val="Hyperlink"/>
                <w:noProof/>
              </w:rPr>
              <w:t>34.</w:t>
            </w:r>
            <w:r w:rsidR="007C1E3F">
              <w:rPr>
                <w:rFonts w:asciiTheme="minorHAnsi" w:eastAsiaTheme="minorEastAsia" w:hAnsiTheme="minorHAnsi"/>
                <w:noProof/>
                <w:sz w:val="22"/>
                <w:lang w:eastAsia="en-GB"/>
              </w:rPr>
              <w:tab/>
            </w:r>
            <w:r w:rsidR="007C1E3F" w:rsidRPr="001924EA">
              <w:rPr>
                <w:rStyle w:val="Hyperlink"/>
                <w:noProof/>
              </w:rPr>
              <w:t>Third Party Intellectual Property – Rights and Restrictions</w:t>
            </w:r>
            <w:r w:rsidR="007C1E3F">
              <w:rPr>
                <w:noProof/>
                <w:webHidden/>
              </w:rPr>
              <w:tab/>
            </w:r>
            <w:r w:rsidR="007C1E3F">
              <w:rPr>
                <w:noProof/>
                <w:webHidden/>
              </w:rPr>
              <w:fldChar w:fldCharType="begin"/>
            </w:r>
            <w:r w:rsidR="007C1E3F">
              <w:rPr>
                <w:noProof/>
                <w:webHidden/>
              </w:rPr>
              <w:instrText xml:space="preserve"> PAGEREF _Toc102569615 \h </w:instrText>
            </w:r>
            <w:r w:rsidR="007C1E3F">
              <w:rPr>
                <w:noProof/>
                <w:webHidden/>
              </w:rPr>
            </w:r>
            <w:r w:rsidR="007C1E3F">
              <w:rPr>
                <w:noProof/>
                <w:webHidden/>
              </w:rPr>
              <w:fldChar w:fldCharType="separate"/>
            </w:r>
            <w:r>
              <w:rPr>
                <w:noProof/>
                <w:webHidden/>
              </w:rPr>
              <w:t>19</w:t>
            </w:r>
            <w:r w:rsidR="007C1E3F">
              <w:rPr>
                <w:noProof/>
                <w:webHidden/>
              </w:rPr>
              <w:fldChar w:fldCharType="end"/>
            </w:r>
          </w:hyperlink>
        </w:p>
        <w:p w14:paraId="2AAAC7B8" w14:textId="625EE995" w:rsidR="007C1E3F" w:rsidRDefault="00F43ED8">
          <w:pPr>
            <w:pStyle w:val="TOC3"/>
            <w:tabs>
              <w:tab w:val="right" w:leader="dot" w:pos="9016"/>
            </w:tabs>
            <w:rPr>
              <w:rFonts w:asciiTheme="minorHAnsi" w:eastAsiaTheme="minorEastAsia" w:hAnsiTheme="minorHAnsi"/>
              <w:noProof/>
              <w:sz w:val="22"/>
              <w:lang w:eastAsia="en-GB"/>
            </w:rPr>
          </w:pPr>
          <w:hyperlink w:anchor="_Toc102569616" w:history="1">
            <w:r w:rsidR="007C1E3F" w:rsidRPr="001924EA">
              <w:rPr>
                <w:rStyle w:val="Hyperlink"/>
                <w:noProof/>
              </w:rPr>
              <w:t>Pricing and Payment</w:t>
            </w:r>
            <w:r w:rsidR="007C1E3F">
              <w:rPr>
                <w:noProof/>
                <w:webHidden/>
              </w:rPr>
              <w:tab/>
            </w:r>
            <w:r w:rsidR="007C1E3F">
              <w:rPr>
                <w:noProof/>
                <w:webHidden/>
              </w:rPr>
              <w:fldChar w:fldCharType="begin"/>
            </w:r>
            <w:r w:rsidR="007C1E3F">
              <w:rPr>
                <w:noProof/>
                <w:webHidden/>
              </w:rPr>
              <w:instrText xml:space="preserve"> PAGEREF _Toc102569616 \h </w:instrText>
            </w:r>
            <w:r w:rsidR="007C1E3F">
              <w:rPr>
                <w:noProof/>
                <w:webHidden/>
              </w:rPr>
            </w:r>
            <w:r w:rsidR="007C1E3F">
              <w:rPr>
                <w:noProof/>
                <w:webHidden/>
              </w:rPr>
              <w:fldChar w:fldCharType="separate"/>
            </w:r>
            <w:r>
              <w:rPr>
                <w:noProof/>
                <w:webHidden/>
              </w:rPr>
              <w:t>21</w:t>
            </w:r>
            <w:r w:rsidR="007C1E3F">
              <w:rPr>
                <w:noProof/>
                <w:webHidden/>
              </w:rPr>
              <w:fldChar w:fldCharType="end"/>
            </w:r>
          </w:hyperlink>
        </w:p>
        <w:p w14:paraId="74BCA40C" w14:textId="5A3ECB91"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17" w:history="1">
            <w:r w:rsidR="007C1E3F" w:rsidRPr="001924EA">
              <w:rPr>
                <w:rStyle w:val="Hyperlink"/>
                <w:noProof/>
              </w:rPr>
              <w:t>35.</w:t>
            </w:r>
            <w:r w:rsidR="007C1E3F">
              <w:rPr>
                <w:rFonts w:asciiTheme="minorHAnsi" w:eastAsiaTheme="minorEastAsia" w:hAnsiTheme="minorHAnsi"/>
                <w:noProof/>
                <w:sz w:val="22"/>
                <w:lang w:eastAsia="en-GB"/>
              </w:rPr>
              <w:tab/>
            </w:r>
            <w:r w:rsidR="007C1E3F" w:rsidRPr="001924EA">
              <w:rPr>
                <w:rStyle w:val="Hyperlink"/>
                <w:noProof/>
              </w:rPr>
              <w:t>Contract Price</w:t>
            </w:r>
            <w:r w:rsidR="007C1E3F">
              <w:rPr>
                <w:noProof/>
                <w:webHidden/>
              </w:rPr>
              <w:tab/>
            </w:r>
            <w:r w:rsidR="007C1E3F">
              <w:rPr>
                <w:noProof/>
                <w:webHidden/>
              </w:rPr>
              <w:fldChar w:fldCharType="begin"/>
            </w:r>
            <w:r w:rsidR="007C1E3F">
              <w:rPr>
                <w:noProof/>
                <w:webHidden/>
              </w:rPr>
              <w:instrText xml:space="preserve"> PAGEREF _Toc102569617 \h </w:instrText>
            </w:r>
            <w:r w:rsidR="007C1E3F">
              <w:rPr>
                <w:noProof/>
                <w:webHidden/>
              </w:rPr>
            </w:r>
            <w:r w:rsidR="007C1E3F">
              <w:rPr>
                <w:noProof/>
                <w:webHidden/>
              </w:rPr>
              <w:fldChar w:fldCharType="separate"/>
            </w:r>
            <w:r>
              <w:rPr>
                <w:noProof/>
                <w:webHidden/>
              </w:rPr>
              <w:t>21</w:t>
            </w:r>
            <w:r w:rsidR="007C1E3F">
              <w:rPr>
                <w:noProof/>
                <w:webHidden/>
              </w:rPr>
              <w:fldChar w:fldCharType="end"/>
            </w:r>
          </w:hyperlink>
        </w:p>
        <w:p w14:paraId="03EE6822" w14:textId="488F15B0"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18" w:history="1">
            <w:r w:rsidR="007C1E3F" w:rsidRPr="001924EA">
              <w:rPr>
                <w:rStyle w:val="Hyperlink"/>
                <w:noProof/>
              </w:rPr>
              <w:t>36.</w:t>
            </w:r>
            <w:r w:rsidR="007C1E3F">
              <w:rPr>
                <w:rFonts w:asciiTheme="minorHAnsi" w:eastAsiaTheme="minorEastAsia" w:hAnsiTheme="minorHAnsi"/>
                <w:noProof/>
                <w:sz w:val="22"/>
                <w:lang w:eastAsia="en-GB"/>
              </w:rPr>
              <w:tab/>
            </w:r>
            <w:r w:rsidR="007C1E3F" w:rsidRPr="001924EA">
              <w:rPr>
                <w:rStyle w:val="Hyperlink"/>
                <w:noProof/>
              </w:rPr>
              <w:t>Payment and Recovery of Sums Due</w:t>
            </w:r>
            <w:r w:rsidR="007C1E3F">
              <w:rPr>
                <w:noProof/>
                <w:webHidden/>
              </w:rPr>
              <w:tab/>
            </w:r>
            <w:r w:rsidR="007C1E3F">
              <w:rPr>
                <w:noProof/>
                <w:webHidden/>
              </w:rPr>
              <w:fldChar w:fldCharType="begin"/>
            </w:r>
            <w:r w:rsidR="007C1E3F">
              <w:rPr>
                <w:noProof/>
                <w:webHidden/>
              </w:rPr>
              <w:instrText xml:space="preserve"> PAGEREF _Toc102569618 \h </w:instrText>
            </w:r>
            <w:r w:rsidR="007C1E3F">
              <w:rPr>
                <w:noProof/>
                <w:webHidden/>
              </w:rPr>
            </w:r>
            <w:r w:rsidR="007C1E3F">
              <w:rPr>
                <w:noProof/>
                <w:webHidden/>
              </w:rPr>
              <w:fldChar w:fldCharType="separate"/>
            </w:r>
            <w:r>
              <w:rPr>
                <w:noProof/>
                <w:webHidden/>
              </w:rPr>
              <w:t>21</w:t>
            </w:r>
            <w:r w:rsidR="007C1E3F">
              <w:rPr>
                <w:noProof/>
                <w:webHidden/>
              </w:rPr>
              <w:fldChar w:fldCharType="end"/>
            </w:r>
          </w:hyperlink>
        </w:p>
        <w:p w14:paraId="6C1D98EC" w14:textId="12960080"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19" w:history="1">
            <w:r w:rsidR="007C1E3F" w:rsidRPr="001924EA">
              <w:rPr>
                <w:rStyle w:val="Hyperlink"/>
                <w:noProof/>
                <w:lang w:eastAsia="en-GB"/>
              </w:rPr>
              <w:t>37.</w:t>
            </w:r>
            <w:r w:rsidR="007C1E3F">
              <w:rPr>
                <w:rFonts w:asciiTheme="minorHAnsi" w:eastAsiaTheme="minorEastAsia" w:hAnsiTheme="minorHAnsi"/>
                <w:noProof/>
                <w:sz w:val="22"/>
                <w:lang w:eastAsia="en-GB"/>
              </w:rPr>
              <w:tab/>
            </w:r>
            <w:r w:rsidR="007C1E3F" w:rsidRPr="001924EA">
              <w:rPr>
                <w:rStyle w:val="Hyperlink"/>
                <w:noProof/>
                <w:lang w:eastAsia="en-GB"/>
              </w:rPr>
              <w:t>Value Added Tax</w:t>
            </w:r>
            <w:r w:rsidR="007C1E3F">
              <w:rPr>
                <w:noProof/>
                <w:webHidden/>
              </w:rPr>
              <w:tab/>
            </w:r>
            <w:r w:rsidR="007C1E3F">
              <w:rPr>
                <w:noProof/>
                <w:webHidden/>
              </w:rPr>
              <w:fldChar w:fldCharType="begin"/>
            </w:r>
            <w:r w:rsidR="007C1E3F">
              <w:rPr>
                <w:noProof/>
                <w:webHidden/>
              </w:rPr>
              <w:instrText xml:space="preserve"> PAGEREF _Toc102569619 \h </w:instrText>
            </w:r>
            <w:r w:rsidR="007C1E3F">
              <w:rPr>
                <w:noProof/>
                <w:webHidden/>
              </w:rPr>
            </w:r>
            <w:r w:rsidR="007C1E3F">
              <w:rPr>
                <w:noProof/>
                <w:webHidden/>
              </w:rPr>
              <w:fldChar w:fldCharType="separate"/>
            </w:r>
            <w:r>
              <w:rPr>
                <w:noProof/>
                <w:webHidden/>
              </w:rPr>
              <w:t>21</w:t>
            </w:r>
            <w:r w:rsidR="007C1E3F">
              <w:rPr>
                <w:noProof/>
                <w:webHidden/>
              </w:rPr>
              <w:fldChar w:fldCharType="end"/>
            </w:r>
          </w:hyperlink>
        </w:p>
        <w:p w14:paraId="468074E5" w14:textId="07D8FB26"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20" w:history="1">
            <w:r w:rsidR="007C1E3F" w:rsidRPr="001924EA">
              <w:rPr>
                <w:rStyle w:val="Hyperlink"/>
                <w:noProof/>
              </w:rPr>
              <w:t>38.</w:t>
            </w:r>
            <w:r w:rsidR="007C1E3F">
              <w:rPr>
                <w:rFonts w:asciiTheme="minorHAnsi" w:eastAsiaTheme="minorEastAsia" w:hAnsiTheme="minorHAnsi"/>
                <w:noProof/>
                <w:sz w:val="22"/>
                <w:lang w:eastAsia="en-GB"/>
              </w:rPr>
              <w:tab/>
            </w:r>
            <w:r w:rsidR="007C1E3F" w:rsidRPr="001924EA">
              <w:rPr>
                <w:rStyle w:val="Hyperlink"/>
                <w:noProof/>
              </w:rPr>
              <w:t>Debt Factoring</w:t>
            </w:r>
            <w:r w:rsidR="007C1E3F">
              <w:rPr>
                <w:noProof/>
                <w:webHidden/>
              </w:rPr>
              <w:tab/>
            </w:r>
            <w:r w:rsidR="007C1E3F">
              <w:rPr>
                <w:noProof/>
                <w:webHidden/>
              </w:rPr>
              <w:fldChar w:fldCharType="begin"/>
            </w:r>
            <w:r w:rsidR="007C1E3F">
              <w:rPr>
                <w:noProof/>
                <w:webHidden/>
              </w:rPr>
              <w:instrText xml:space="preserve"> PAGEREF _Toc102569620 \h </w:instrText>
            </w:r>
            <w:r w:rsidR="007C1E3F">
              <w:rPr>
                <w:noProof/>
                <w:webHidden/>
              </w:rPr>
            </w:r>
            <w:r w:rsidR="007C1E3F">
              <w:rPr>
                <w:noProof/>
                <w:webHidden/>
              </w:rPr>
              <w:fldChar w:fldCharType="separate"/>
            </w:r>
            <w:r>
              <w:rPr>
                <w:noProof/>
                <w:webHidden/>
              </w:rPr>
              <w:t>22</w:t>
            </w:r>
            <w:r w:rsidR="007C1E3F">
              <w:rPr>
                <w:noProof/>
                <w:webHidden/>
              </w:rPr>
              <w:fldChar w:fldCharType="end"/>
            </w:r>
          </w:hyperlink>
        </w:p>
        <w:p w14:paraId="4911430B" w14:textId="4DB505B4"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21" w:history="1">
            <w:r w:rsidR="007C1E3F" w:rsidRPr="001924EA">
              <w:rPr>
                <w:rStyle w:val="Hyperlink"/>
                <w:noProof/>
              </w:rPr>
              <w:t>39.</w:t>
            </w:r>
            <w:r w:rsidR="007C1E3F">
              <w:rPr>
                <w:rFonts w:asciiTheme="minorHAnsi" w:eastAsiaTheme="minorEastAsia" w:hAnsiTheme="minorHAnsi"/>
                <w:noProof/>
                <w:sz w:val="22"/>
                <w:lang w:eastAsia="en-GB"/>
              </w:rPr>
              <w:tab/>
            </w:r>
            <w:r w:rsidR="007C1E3F" w:rsidRPr="001924EA">
              <w:rPr>
                <w:rStyle w:val="Hyperlink"/>
                <w:noProof/>
              </w:rPr>
              <w:t>Subcontracting and Prompt Payment</w:t>
            </w:r>
            <w:r w:rsidR="007C1E3F">
              <w:rPr>
                <w:noProof/>
                <w:webHidden/>
              </w:rPr>
              <w:tab/>
            </w:r>
            <w:r w:rsidR="007C1E3F">
              <w:rPr>
                <w:noProof/>
                <w:webHidden/>
              </w:rPr>
              <w:fldChar w:fldCharType="begin"/>
            </w:r>
            <w:r w:rsidR="007C1E3F">
              <w:rPr>
                <w:noProof/>
                <w:webHidden/>
              </w:rPr>
              <w:instrText xml:space="preserve"> PAGEREF _Toc102569621 \h </w:instrText>
            </w:r>
            <w:r w:rsidR="007C1E3F">
              <w:rPr>
                <w:noProof/>
                <w:webHidden/>
              </w:rPr>
            </w:r>
            <w:r w:rsidR="007C1E3F">
              <w:rPr>
                <w:noProof/>
                <w:webHidden/>
              </w:rPr>
              <w:fldChar w:fldCharType="separate"/>
            </w:r>
            <w:r>
              <w:rPr>
                <w:noProof/>
                <w:webHidden/>
              </w:rPr>
              <w:t>22</w:t>
            </w:r>
            <w:r w:rsidR="007C1E3F">
              <w:rPr>
                <w:noProof/>
                <w:webHidden/>
              </w:rPr>
              <w:fldChar w:fldCharType="end"/>
            </w:r>
          </w:hyperlink>
        </w:p>
        <w:p w14:paraId="3645CC45" w14:textId="465AA9F7" w:rsidR="007C1E3F" w:rsidRDefault="00F43ED8">
          <w:pPr>
            <w:pStyle w:val="TOC3"/>
            <w:tabs>
              <w:tab w:val="right" w:leader="dot" w:pos="9016"/>
            </w:tabs>
            <w:rPr>
              <w:rFonts w:asciiTheme="minorHAnsi" w:eastAsiaTheme="minorEastAsia" w:hAnsiTheme="minorHAnsi"/>
              <w:noProof/>
              <w:sz w:val="22"/>
              <w:lang w:eastAsia="en-GB"/>
            </w:rPr>
          </w:pPr>
          <w:hyperlink w:anchor="_Toc102569622" w:history="1">
            <w:r w:rsidR="007C1E3F" w:rsidRPr="001924EA">
              <w:rPr>
                <w:rStyle w:val="Hyperlink"/>
                <w:noProof/>
              </w:rPr>
              <w:t>Termination</w:t>
            </w:r>
            <w:r w:rsidR="007C1E3F">
              <w:rPr>
                <w:noProof/>
                <w:webHidden/>
              </w:rPr>
              <w:tab/>
            </w:r>
            <w:r w:rsidR="007C1E3F">
              <w:rPr>
                <w:noProof/>
                <w:webHidden/>
              </w:rPr>
              <w:fldChar w:fldCharType="begin"/>
            </w:r>
            <w:r w:rsidR="007C1E3F">
              <w:rPr>
                <w:noProof/>
                <w:webHidden/>
              </w:rPr>
              <w:instrText xml:space="preserve"> PAGEREF _Toc102569622 \h </w:instrText>
            </w:r>
            <w:r w:rsidR="007C1E3F">
              <w:rPr>
                <w:noProof/>
                <w:webHidden/>
              </w:rPr>
            </w:r>
            <w:r w:rsidR="007C1E3F">
              <w:rPr>
                <w:noProof/>
                <w:webHidden/>
              </w:rPr>
              <w:fldChar w:fldCharType="separate"/>
            </w:r>
            <w:r>
              <w:rPr>
                <w:noProof/>
                <w:webHidden/>
              </w:rPr>
              <w:t>22</w:t>
            </w:r>
            <w:r w:rsidR="007C1E3F">
              <w:rPr>
                <w:noProof/>
                <w:webHidden/>
              </w:rPr>
              <w:fldChar w:fldCharType="end"/>
            </w:r>
          </w:hyperlink>
        </w:p>
        <w:p w14:paraId="2EBA53A6" w14:textId="2685E6C4"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23" w:history="1">
            <w:r w:rsidR="007C1E3F" w:rsidRPr="001924EA">
              <w:rPr>
                <w:rStyle w:val="Hyperlink"/>
                <w:noProof/>
              </w:rPr>
              <w:t>40.</w:t>
            </w:r>
            <w:r w:rsidR="007C1E3F">
              <w:rPr>
                <w:rFonts w:asciiTheme="minorHAnsi" w:eastAsiaTheme="minorEastAsia" w:hAnsiTheme="minorHAnsi"/>
                <w:noProof/>
                <w:sz w:val="22"/>
                <w:lang w:eastAsia="en-GB"/>
              </w:rPr>
              <w:tab/>
            </w:r>
            <w:r w:rsidR="007C1E3F" w:rsidRPr="001924EA">
              <w:rPr>
                <w:rStyle w:val="Hyperlink"/>
                <w:noProof/>
              </w:rPr>
              <w:t>Dispute Resolution</w:t>
            </w:r>
            <w:r w:rsidR="007C1E3F">
              <w:rPr>
                <w:noProof/>
                <w:webHidden/>
              </w:rPr>
              <w:tab/>
            </w:r>
            <w:r w:rsidR="007C1E3F">
              <w:rPr>
                <w:noProof/>
                <w:webHidden/>
              </w:rPr>
              <w:fldChar w:fldCharType="begin"/>
            </w:r>
            <w:r w:rsidR="007C1E3F">
              <w:rPr>
                <w:noProof/>
                <w:webHidden/>
              </w:rPr>
              <w:instrText xml:space="preserve"> PAGEREF _Toc102569623 \h </w:instrText>
            </w:r>
            <w:r w:rsidR="007C1E3F">
              <w:rPr>
                <w:noProof/>
                <w:webHidden/>
              </w:rPr>
            </w:r>
            <w:r w:rsidR="007C1E3F">
              <w:rPr>
                <w:noProof/>
                <w:webHidden/>
              </w:rPr>
              <w:fldChar w:fldCharType="separate"/>
            </w:r>
            <w:r>
              <w:rPr>
                <w:noProof/>
                <w:webHidden/>
              </w:rPr>
              <w:t>23</w:t>
            </w:r>
            <w:r w:rsidR="007C1E3F">
              <w:rPr>
                <w:noProof/>
                <w:webHidden/>
              </w:rPr>
              <w:fldChar w:fldCharType="end"/>
            </w:r>
          </w:hyperlink>
        </w:p>
        <w:p w14:paraId="3D27E650" w14:textId="6C5001C7"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24" w:history="1">
            <w:r w:rsidR="007C1E3F" w:rsidRPr="001924EA">
              <w:rPr>
                <w:rStyle w:val="Hyperlink"/>
                <w:noProof/>
              </w:rPr>
              <w:t>41.</w:t>
            </w:r>
            <w:r w:rsidR="007C1E3F">
              <w:rPr>
                <w:rFonts w:asciiTheme="minorHAnsi" w:eastAsiaTheme="minorEastAsia" w:hAnsiTheme="minorHAnsi"/>
                <w:noProof/>
                <w:sz w:val="22"/>
                <w:lang w:eastAsia="en-GB"/>
              </w:rPr>
              <w:tab/>
            </w:r>
            <w:r w:rsidR="007C1E3F" w:rsidRPr="001924EA">
              <w:rPr>
                <w:rStyle w:val="Hyperlink"/>
                <w:noProof/>
              </w:rPr>
              <w:t>Termination for Insolvency or Corrupt Gifts</w:t>
            </w:r>
            <w:r w:rsidR="007C1E3F">
              <w:rPr>
                <w:noProof/>
                <w:webHidden/>
              </w:rPr>
              <w:tab/>
            </w:r>
            <w:r w:rsidR="007C1E3F">
              <w:rPr>
                <w:noProof/>
                <w:webHidden/>
              </w:rPr>
              <w:fldChar w:fldCharType="begin"/>
            </w:r>
            <w:r w:rsidR="007C1E3F">
              <w:rPr>
                <w:noProof/>
                <w:webHidden/>
              </w:rPr>
              <w:instrText xml:space="preserve"> PAGEREF _Toc102569624 \h </w:instrText>
            </w:r>
            <w:r w:rsidR="007C1E3F">
              <w:rPr>
                <w:noProof/>
                <w:webHidden/>
              </w:rPr>
            </w:r>
            <w:r w:rsidR="007C1E3F">
              <w:rPr>
                <w:noProof/>
                <w:webHidden/>
              </w:rPr>
              <w:fldChar w:fldCharType="separate"/>
            </w:r>
            <w:r>
              <w:rPr>
                <w:noProof/>
                <w:webHidden/>
              </w:rPr>
              <w:t>23</w:t>
            </w:r>
            <w:r w:rsidR="007C1E3F">
              <w:rPr>
                <w:noProof/>
                <w:webHidden/>
              </w:rPr>
              <w:fldChar w:fldCharType="end"/>
            </w:r>
          </w:hyperlink>
        </w:p>
        <w:p w14:paraId="3EBB7131" w14:textId="2C0993AF"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25" w:history="1">
            <w:r w:rsidR="007C1E3F" w:rsidRPr="001924EA">
              <w:rPr>
                <w:rStyle w:val="Hyperlink"/>
                <w:noProof/>
                <w:lang w:eastAsia="en-GB"/>
              </w:rPr>
              <w:t>42.</w:t>
            </w:r>
            <w:r w:rsidR="007C1E3F">
              <w:rPr>
                <w:rFonts w:asciiTheme="minorHAnsi" w:eastAsiaTheme="minorEastAsia" w:hAnsiTheme="minorHAnsi"/>
                <w:noProof/>
                <w:sz w:val="22"/>
                <w:lang w:eastAsia="en-GB"/>
              </w:rPr>
              <w:tab/>
            </w:r>
            <w:r w:rsidR="007C1E3F" w:rsidRPr="001924EA">
              <w:rPr>
                <w:rStyle w:val="Hyperlink"/>
                <w:noProof/>
                <w:lang w:eastAsia="en-GB"/>
              </w:rPr>
              <w:t>Termination for Convenience</w:t>
            </w:r>
            <w:r w:rsidR="007C1E3F">
              <w:rPr>
                <w:noProof/>
                <w:webHidden/>
              </w:rPr>
              <w:tab/>
            </w:r>
            <w:r w:rsidR="007C1E3F">
              <w:rPr>
                <w:noProof/>
                <w:webHidden/>
              </w:rPr>
              <w:fldChar w:fldCharType="begin"/>
            </w:r>
            <w:r w:rsidR="007C1E3F">
              <w:rPr>
                <w:noProof/>
                <w:webHidden/>
              </w:rPr>
              <w:instrText xml:space="preserve"> PAGEREF _Toc102569625 \h </w:instrText>
            </w:r>
            <w:r w:rsidR="007C1E3F">
              <w:rPr>
                <w:noProof/>
                <w:webHidden/>
              </w:rPr>
            </w:r>
            <w:r w:rsidR="007C1E3F">
              <w:rPr>
                <w:noProof/>
                <w:webHidden/>
              </w:rPr>
              <w:fldChar w:fldCharType="separate"/>
            </w:r>
            <w:r>
              <w:rPr>
                <w:noProof/>
                <w:webHidden/>
              </w:rPr>
              <w:t>24</w:t>
            </w:r>
            <w:r w:rsidR="007C1E3F">
              <w:rPr>
                <w:noProof/>
                <w:webHidden/>
              </w:rPr>
              <w:fldChar w:fldCharType="end"/>
            </w:r>
          </w:hyperlink>
        </w:p>
        <w:p w14:paraId="37F22E62" w14:textId="13B3CE25"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26" w:history="1">
            <w:r w:rsidR="007C1E3F" w:rsidRPr="001924EA">
              <w:rPr>
                <w:rStyle w:val="Hyperlink"/>
                <w:noProof/>
              </w:rPr>
              <w:t>43.</w:t>
            </w:r>
            <w:r w:rsidR="007C1E3F">
              <w:rPr>
                <w:rFonts w:asciiTheme="minorHAnsi" w:eastAsiaTheme="minorEastAsia" w:hAnsiTheme="minorHAnsi"/>
                <w:noProof/>
                <w:sz w:val="22"/>
                <w:lang w:eastAsia="en-GB"/>
              </w:rPr>
              <w:tab/>
            </w:r>
            <w:r w:rsidR="007C1E3F" w:rsidRPr="001924EA">
              <w:rPr>
                <w:rStyle w:val="Hyperlink"/>
                <w:noProof/>
              </w:rPr>
              <w:t>Material Breach</w:t>
            </w:r>
            <w:r w:rsidR="007C1E3F">
              <w:rPr>
                <w:noProof/>
                <w:webHidden/>
              </w:rPr>
              <w:tab/>
            </w:r>
            <w:r w:rsidR="007C1E3F">
              <w:rPr>
                <w:noProof/>
                <w:webHidden/>
              </w:rPr>
              <w:fldChar w:fldCharType="begin"/>
            </w:r>
            <w:r w:rsidR="007C1E3F">
              <w:rPr>
                <w:noProof/>
                <w:webHidden/>
              </w:rPr>
              <w:instrText xml:space="preserve"> PAGEREF _Toc102569626 \h </w:instrText>
            </w:r>
            <w:r w:rsidR="007C1E3F">
              <w:rPr>
                <w:noProof/>
                <w:webHidden/>
              </w:rPr>
            </w:r>
            <w:r w:rsidR="007C1E3F">
              <w:rPr>
                <w:noProof/>
                <w:webHidden/>
              </w:rPr>
              <w:fldChar w:fldCharType="separate"/>
            </w:r>
            <w:r>
              <w:rPr>
                <w:noProof/>
                <w:webHidden/>
              </w:rPr>
              <w:t>25</w:t>
            </w:r>
            <w:r w:rsidR="007C1E3F">
              <w:rPr>
                <w:noProof/>
                <w:webHidden/>
              </w:rPr>
              <w:fldChar w:fldCharType="end"/>
            </w:r>
          </w:hyperlink>
        </w:p>
        <w:p w14:paraId="60EA2750" w14:textId="1052A105"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27" w:history="1">
            <w:r w:rsidR="007C1E3F" w:rsidRPr="001924EA">
              <w:rPr>
                <w:rStyle w:val="Hyperlink"/>
                <w:noProof/>
              </w:rPr>
              <w:t>44.</w:t>
            </w:r>
            <w:r w:rsidR="007C1E3F">
              <w:rPr>
                <w:rFonts w:asciiTheme="minorHAnsi" w:eastAsiaTheme="minorEastAsia" w:hAnsiTheme="minorHAnsi"/>
                <w:noProof/>
                <w:sz w:val="22"/>
                <w:lang w:eastAsia="en-GB"/>
              </w:rPr>
              <w:tab/>
            </w:r>
            <w:r w:rsidR="007C1E3F" w:rsidRPr="001924EA">
              <w:rPr>
                <w:rStyle w:val="Hyperlink"/>
                <w:noProof/>
              </w:rPr>
              <w:t>Consequences of Termination</w:t>
            </w:r>
            <w:r w:rsidR="007C1E3F">
              <w:rPr>
                <w:noProof/>
                <w:webHidden/>
              </w:rPr>
              <w:tab/>
            </w:r>
            <w:r w:rsidR="007C1E3F">
              <w:rPr>
                <w:noProof/>
                <w:webHidden/>
              </w:rPr>
              <w:fldChar w:fldCharType="begin"/>
            </w:r>
            <w:r w:rsidR="007C1E3F">
              <w:rPr>
                <w:noProof/>
                <w:webHidden/>
              </w:rPr>
              <w:instrText xml:space="preserve"> PAGEREF _Toc102569627 \h </w:instrText>
            </w:r>
            <w:r w:rsidR="007C1E3F">
              <w:rPr>
                <w:noProof/>
                <w:webHidden/>
              </w:rPr>
            </w:r>
            <w:r w:rsidR="007C1E3F">
              <w:rPr>
                <w:noProof/>
                <w:webHidden/>
              </w:rPr>
              <w:fldChar w:fldCharType="separate"/>
            </w:r>
            <w:r>
              <w:rPr>
                <w:noProof/>
                <w:webHidden/>
              </w:rPr>
              <w:t>25</w:t>
            </w:r>
            <w:r w:rsidR="007C1E3F">
              <w:rPr>
                <w:noProof/>
                <w:webHidden/>
              </w:rPr>
              <w:fldChar w:fldCharType="end"/>
            </w:r>
          </w:hyperlink>
        </w:p>
        <w:p w14:paraId="11F30D5E" w14:textId="5ECA3EEB" w:rsidR="007C1E3F" w:rsidRDefault="00F43ED8">
          <w:pPr>
            <w:pStyle w:val="TOC3"/>
            <w:tabs>
              <w:tab w:val="right" w:leader="dot" w:pos="9016"/>
            </w:tabs>
            <w:rPr>
              <w:rFonts w:asciiTheme="minorHAnsi" w:eastAsiaTheme="minorEastAsia" w:hAnsiTheme="minorHAnsi"/>
              <w:noProof/>
              <w:sz w:val="22"/>
              <w:lang w:eastAsia="en-GB"/>
            </w:rPr>
          </w:pPr>
          <w:hyperlink w:anchor="_Toc102569628" w:history="1">
            <w:r w:rsidR="007C1E3F" w:rsidRPr="001924EA">
              <w:rPr>
                <w:rStyle w:val="Hyperlink"/>
                <w:noProof/>
              </w:rPr>
              <w:t>Additional Conditions</w:t>
            </w:r>
            <w:r w:rsidR="007C1E3F">
              <w:rPr>
                <w:noProof/>
                <w:webHidden/>
              </w:rPr>
              <w:tab/>
            </w:r>
            <w:r w:rsidR="007C1E3F">
              <w:rPr>
                <w:noProof/>
                <w:webHidden/>
              </w:rPr>
              <w:fldChar w:fldCharType="begin"/>
            </w:r>
            <w:r w:rsidR="007C1E3F">
              <w:rPr>
                <w:noProof/>
                <w:webHidden/>
              </w:rPr>
              <w:instrText xml:space="preserve"> PAGEREF _Toc102569628 \h </w:instrText>
            </w:r>
            <w:r w:rsidR="007C1E3F">
              <w:rPr>
                <w:noProof/>
                <w:webHidden/>
              </w:rPr>
            </w:r>
            <w:r w:rsidR="007C1E3F">
              <w:rPr>
                <w:noProof/>
                <w:webHidden/>
              </w:rPr>
              <w:fldChar w:fldCharType="separate"/>
            </w:r>
            <w:r>
              <w:rPr>
                <w:noProof/>
                <w:webHidden/>
              </w:rPr>
              <w:t>25</w:t>
            </w:r>
            <w:r w:rsidR="007C1E3F">
              <w:rPr>
                <w:noProof/>
                <w:webHidden/>
              </w:rPr>
              <w:fldChar w:fldCharType="end"/>
            </w:r>
          </w:hyperlink>
        </w:p>
        <w:p w14:paraId="345498CE" w14:textId="1C908511"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29" w:history="1">
            <w:r w:rsidR="007C1E3F" w:rsidRPr="001924EA">
              <w:rPr>
                <w:rStyle w:val="Hyperlink"/>
                <w:noProof/>
              </w:rPr>
              <w:t>45.</w:t>
            </w:r>
            <w:r w:rsidR="007C1E3F">
              <w:rPr>
                <w:rFonts w:asciiTheme="minorHAnsi" w:eastAsiaTheme="minorEastAsia" w:hAnsiTheme="minorHAnsi"/>
                <w:noProof/>
                <w:sz w:val="22"/>
                <w:lang w:eastAsia="en-GB"/>
              </w:rPr>
              <w:tab/>
            </w:r>
            <w:r w:rsidR="007C1E3F" w:rsidRPr="001924EA">
              <w:rPr>
                <w:rStyle w:val="Hyperlink"/>
                <w:noProof/>
              </w:rPr>
              <w:t>The project specific DEFCONS and DEFCON SC variants that apply to this Contract are:</w:t>
            </w:r>
            <w:r w:rsidR="007C1E3F">
              <w:rPr>
                <w:noProof/>
                <w:webHidden/>
              </w:rPr>
              <w:tab/>
            </w:r>
            <w:r w:rsidR="007C1E3F">
              <w:rPr>
                <w:noProof/>
                <w:webHidden/>
              </w:rPr>
              <w:fldChar w:fldCharType="begin"/>
            </w:r>
            <w:r w:rsidR="007C1E3F">
              <w:rPr>
                <w:noProof/>
                <w:webHidden/>
              </w:rPr>
              <w:instrText xml:space="preserve"> PAGEREF _Toc102569629 \h </w:instrText>
            </w:r>
            <w:r w:rsidR="007C1E3F">
              <w:rPr>
                <w:noProof/>
                <w:webHidden/>
              </w:rPr>
            </w:r>
            <w:r w:rsidR="007C1E3F">
              <w:rPr>
                <w:noProof/>
                <w:webHidden/>
              </w:rPr>
              <w:fldChar w:fldCharType="separate"/>
            </w:r>
            <w:r>
              <w:rPr>
                <w:noProof/>
                <w:webHidden/>
              </w:rPr>
              <w:t>25</w:t>
            </w:r>
            <w:r w:rsidR="007C1E3F">
              <w:rPr>
                <w:noProof/>
                <w:webHidden/>
              </w:rPr>
              <w:fldChar w:fldCharType="end"/>
            </w:r>
          </w:hyperlink>
        </w:p>
        <w:p w14:paraId="2C76DF85" w14:textId="11567E71"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30" w:history="1">
            <w:r w:rsidR="007C1E3F" w:rsidRPr="001924EA">
              <w:rPr>
                <w:rStyle w:val="Hyperlink"/>
                <w:noProof/>
              </w:rPr>
              <w:t>46.</w:t>
            </w:r>
            <w:r w:rsidR="007C1E3F">
              <w:rPr>
                <w:rFonts w:asciiTheme="minorHAnsi" w:eastAsiaTheme="minorEastAsia" w:hAnsiTheme="minorHAnsi"/>
                <w:noProof/>
                <w:sz w:val="22"/>
                <w:lang w:eastAsia="en-GB"/>
              </w:rPr>
              <w:tab/>
            </w:r>
            <w:r w:rsidR="007C1E3F" w:rsidRPr="001924EA">
              <w:rPr>
                <w:rStyle w:val="Hyperlink"/>
                <w:noProof/>
              </w:rPr>
              <w:t>The special conditions that apply to</w:t>
            </w:r>
            <w:r w:rsidR="007C1E3F" w:rsidRPr="001924EA">
              <w:rPr>
                <w:rStyle w:val="Hyperlink"/>
                <w:noProof/>
                <w:spacing w:val="-14"/>
              </w:rPr>
              <w:t xml:space="preserve"> </w:t>
            </w:r>
            <w:r w:rsidR="007C1E3F" w:rsidRPr="001924EA">
              <w:rPr>
                <w:rStyle w:val="Hyperlink"/>
                <w:noProof/>
              </w:rPr>
              <w:t>this Contract</w:t>
            </w:r>
            <w:r w:rsidR="007C1E3F" w:rsidRPr="001924EA">
              <w:rPr>
                <w:rStyle w:val="Hyperlink"/>
                <w:noProof/>
                <w:spacing w:val="-1"/>
              </w:rPr>
              <w:t xml:space="preserve"> </w:t>
            </w:r>
            <w:r w:rsidR="007C1E3F" w:rsidRPr="001924EA">
              <w:rPr>
                <w:rStyle w:val="Hyperlink"/>
                <w:noProof/>
              </w:rPr>
              <w:t>are:</w:t>
            </w:r>
            <w:r w:rsidR="007C1E3F">
              <w:rPr>
                <w:noProof/>
                <w:webHidden/>
              </w:rPr>
              <w:tab/>
            </w:r>
            <w:r w:rsidR="007C1E3F">
              <w:rPr>
                <w:noProof/>
                <w:webHidden/>
              </w:rPr>
              <w:fldChar w:fldCharType="begin"/>
            </w:r>
            <w:r w:rsidR="007C1E3F">
              <w:rPr>
                <w:noProof/>
                <w:webHidden/>
              </w:rPr>
              <w:instrText xml:space="preserve"> PAGEREF _Toc102569630 \h </w:instrText>
            </w:r>
            <w:r w:rsidR="007C1E3F">
              <w:rPr>
                <w:noProof/>
                <w:webHidden/>
              </w:rPr>
            </w:r>
            <w:r w:rsidR="007C1E3F">
              <w:rPr>
                <w:noProof/>
                <w:webHidden/>
              </w:rPr>
              <w:fldChar w:fldCharType="separate"/>
            </w:r>
            <w:r>
              <w:rPr>
                <w:noProof/>
                <w:webHidden/>
              </w:rPr>
              <w:t>25</w:t>
            </w:r>
            <w:r w:rsidR="007C1E3F">
              <w:rPr>
                <w:noProof/>
                <w:webHidden/>
              </w:rPr>
              <w:fldChar w:fldCharType="end"/>
            </w:r>
          </w:hyperlink>
        </w:p>
        <w:p w14:paraId="6769AC22" w14:textId="55F3C84C"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31" w:history="1">
            <w:r w:rsidR="007C1E3F" w:rsidRPr="001924EA">
              <w:rPr>
                <w:rStyle w:val="Hyperlink"/>
                <w:noProof/>
              </w:rPr>
              <w:t>46.1</w:t>
            </w:r>
            <w:r w:rsidR="007C1E3F">
              <w:rPr>
                <w:rFonts w:asciiTheme="minorHAnsi" w:eastAsiaTheme="minorEastAsia" w:hAnsiTheme="minorHAnsi"/>
                <w:noProof/>
                <w:sz w:val="22"/>
                <w:lang w:eastAsia="en-GB"/>
              </w:rPr>
              <w:tab/>
            </w:r>
            <w:r w:rsidR="007C1E3F" w:rsidRPr="001924EA">
              <w:rPr>
                <w:rStyle w:val="Hyperlink"/>
                <w:noProof/>
              </w:rPr>
              <w:t>Obsolescence</w:t>
            </w:r>
            <w:r w:rsidR="007C1E3F">
              <w:rPr>
                <w:noProof/>
                <w:webHidden/>
              </w:rPr>
              <w:tab/>
            </w:r>
            <w:r w:rsidR="007C1E3F">
              <w:rPr>
                <w:noProof/>
                <w:webHidden/>
              </w:rPr>
              <w:fldChar w:fldCharType="begin"/>
            </w:r>
            <w:r w:rsidR="007C1E3F">
              <w:rPr>
                <w:noProof/>
                <w:webHidden/>
              </w:rPr>
              <w:instrText xml:space="preserve"> PAGEREF _Toc102569631 \h </w:instrText>
            </w:r>
            <w:r w:rsidR="007C1E3F">
              <w:rPr>
                <w:noProof/>
                <w:webHidden/>
              </w:rPr>
            </w:r>
            <w:r w:rsidR="007C1E3F">
              <w:rPr>
                <w:noProof/>
                <w:webHidden/>
              </w:rPr>
              <w:fldChar w:fldCharType="separate"/>
            </w:r>
            <w:r>
              <w:rPr>
                <w:noProof/>
                <w:webHidden/>
              </w:rPr>
              <w:t>25</w:t>
            </w:r>
            <w:r w:rsidR="007C1E3F">
              <w:rPr>
                <w:noProof/>
                <w:webHidden/>
              </w:rPr>
              <w:fldChar w:fldCharType="end"/>
            </w:r>
          </w:hyperlink>
        </w:p>
        <w:p w14:paraId="5BFD84BE" w14:textId="3EECD1B4"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32" w:history="1">
            <w:r w:rsidR="007C1E3F" w:rsidRPr="001924EA">
              <w:rPr>
                <w:rStyle w:val="Hyperlink"/>
                <w:noProof/>
              </w:rPr>
              <w:t>46.2</w:t>
            </w:r>
            <w:r w:rsidR="007C1E3F">
              <w:rPr>
                <w:rFonts w:asciiTheme="minorHAnsi" w:eastAsiaTheme="minorEastAsia" w:hAnsiTheme="minorHAnsi"/>
                <w:noProof/>
                <w:sz w:val="22"/>
                <w:lang w:eastAsia="en-GB"/>
              </w:rPr>
              <w:tab/>
            </w:r>
            <w:r w:rsidR="007C1E3F" w:rsidRPr="001924EA">
              <w:rPr>
                <w:rStyle w:val="Hyperlink"/>
                <w:noProof/>
              </w:rPr>
              <w:t>Contract Novation</w:t>
            </w:r>
            <w:r w:rsidR="007C1E3F">
              <w:rPr>
                <w:noProof/>
                <w:webHidden/>
              </w:rPr>
              <w:tab/>
            </w:r>
            <w:r w:rsidR="007C1E3F">
              <w:rPr>
                <w:noProof/>
                <w:webHidden/>
              </w:rPr>
              <w:fldChar w:fldCharType="begin"/>
            </w:r>
            <w:r w:rsidR="007C1E3F">
              <w:rPr>
                <w:noProof/>
                <w:webHidden/>
              </w:rPr>
              <w:instrText xml:space="preserve"> PAGEREF _Toc102569632 \h </w:instrText>
            </w:r>
            <w:r w:rsidR="007C1E3F">
              <w:rPr>
                <w:noProof/>
                <w:webHidden/>
              </w:rPr>
            </w:r>
            <w:r w:rsidR="007C1E3F">
              <w:rPr>
                <w:noProof/>
                <w:webHidden/>
              </w:rPr>
              <w:fldChar w:fldCharType="separate"/>
            </w:r>
            <w:r>
              <w:rPr>
                <w:noProof/>
                <w:webHidden/>
              </w:rPr>
              <w:t>26</w:t>
            </w:r>
            <w:r w:rsidR="007C1E3F">
              <w:rPr>
                <w:noProof/>
                <w:webHidden/>
              </w:rPr>
              <w:fldChar w:fldCharType="end"/>
            </w:r>
          </w:hyperlink>
        </w:p>
        <w:p w14:paraId="27DA588C" w14:textId="0E13F502" w:rsidR="007C1E3F" w:rsidRDefault="00F43ED8">
          <w:pPr>
            <w:pStyle w:val="TOC3"/>
            <w:tabs>
              <w:tab w:val="right" w:leader="dot" w:pos="9016"/>
            </w:tabs>
            <w:rPr>
              <w:rFonts w:asciiTheme="minorHAnsi" w:eastAsiaTheme="minorEastAsia" w:hAnsiTheme="minorHAnsi"/>
              <w:noProof/>
              <w:sz w:val="22"/>
              <w:lang w:eastAsia="en-GB"/>
            </w:rPr>
          </w:pPr>
          <w:hyperlink w:anchor="_Toc102569633" w:history="1">
            <w:r w:rsidR="007C1E3F" w:rsidRPr="001924EA">
              <w:rPr>
                <w:rStyle w:val="Hyperlink"/>
                <w:noProof/>
              </w:rPr>
              <w:t>46.3 Contract Status Report</w:t>
            </w:r>
            <w:r w:rsidR="007C1E3F">
              <w:rPr>
                <w:noProof/>
                <w:webHidden/>
              </w:rPr>
              <w:tab/>
            </w:r>
            <w:r w:rsidR="007C1E3F">
              <w:rPr>
                <w:noProof/>
                <w:webHidden/>
              </w:rPr>
              <w:fldChar w:fldCharType="begin"/>
            </w:r>
            <w:r w:rsidR="007C1E3F">
              <w:rPr>
                <w:noProof/>
                <w:webHidden/>
              </w:rPr>
              <w:instrText xml:space="preserve"> PAGEREF _Toc102569633 \h </w:instrText>
            </w:r>
            <w:r w:rsidR="007C1E3F">
              <w:rPr>
                <w:noProof/>
                <w:webHidden/>
              </w:rPr>
            </w:r>
            <w:r w:rsidR="007C1E3F">
              <w:rPr>
                <w:noProof/>
                <w:webHidden/>
              </w:rPr>
              <w:fldChar w:fldCharType="separate"/>
            </w:r>
            <w:r>
              <w:rPr>
                <w:noProof/>
                <w:webHidden/>
              </w:rPr>
              <w:t>26</w:t>
            </w:r>
            <w:r w:rsidR="007C1E3F">
              <w:rPr>
                <w:noProof/>
                <w:webHidden/>
              </w:rPr>
              <w:fldChar w:fldCharType="end"/>
            </w:r>
          </w:hyperlink>
        </w:p>
        <w:p w14:paraId="7E83BF6F" w14:textId="709C4218" w:rsidR="007C1E3F" w:rsidRDefault="00F43ED8">
          <w:pPr>
            <w:pStyle w:val="TOC3"/>
            <w:tabs>
              <w:tab w:val="right" w:leader="dot" w:pos="9016"/>
            </w:tabs>
            <w:rPr>
              <w:rFonts w:asciiTheme="minorHAnsi" w:eastAsiaTheme="minorEastAsia" w:hAnsiTheme="minorHAnsi"/>
              <w:noProof/>
              <w:sz w:val="22"/>
              <w:lang w:eastAsia="en-GB"/>
            </w:rPr>
          </w:pPr>
          <w:hyperlink w:anchor="_Toc102569634" w:history="1">
            <w:r w:rsidR="007C1E3F" w:rsidRPr="001924EA">
              <w:rPr>
                <w:rStyle w:val="Hyperlink"/>
                <w:noProof/>
                <w:lang w:eastAsia="en-GB"/>
              </w:rPr>
              <w:t>46.4 Key Performance Indicators and Performance Management</w:t>
            </w:r>
            <w:r w:rsidR="007C1E3F">
              <w:rPr>
                <w:noProof/>
                <w:webHidden/>
              </w:rPr>
              <w:tab/>
            </w:r>
            <w:r w:rsidR="007C1E3F">
              <w:rPr>
                <w:noProof/>
                <w:webHidden/>
              </w:rPr>
              <w:fldChar w:fldCharType="begin"/>
            </w:r>
            <w:r w:rsidR="007C1E3F">
              <w:rPr>
                <w:noProof/>
                <w:webHidden/>
              </w:rPr>
              <w:instrText xml:space="preserve"> PAGEREF _Toc102569634 \h </w:instrText>
            </w:r>
            <w:r w:rsidR="007C1E3F">
              <w:rPr>
                <w:noProof/>
                <w:webHidden/>
              </w:rPr>
            </w:r>
            <w:r w:rsidR="007C1E3F">
              <w:rPr>
                <w:noProof/>
                <w:webHidden/>
              </w:rPr>
              <w:fldChar w:fldCharType="separate"/>
            </w:r>
            <w:r>
              <w:rPr>
                <w:noProof/>
                <w:webHidden/>
              </w:rPr>
              <w:t>26</w:t>
            </w:r>
            <w:r w:rsidR="007C1E3F">
              <w:rPr>
                <w:noProof/>
                <w:webHidden/>
              </w:rPr>
              <w:fldChar w:fldCharType="end"/>
            </w:r>
          </w:hyperlink>
        </w:p>
        <w:p w14:paraId="1F53F798" w14:textId="6CA4344E" w:rsidR="007C1E3F" w:rsidRDefault="00F43ED8">
          <w:pPr>
            <w:pStyle w:val="TOC3"/>
            <w:tabs>
              <w:tab w:val="right" w:leader="dot" w:pos="9016"/>
            </w:tabs>
            <w:rPr>
              <w:rFonts w:asciiTheme="minorHAnsi" w:eastAsiaTheme="minorEastAsia" w:hAnsiTheme="minorHAnsi"/>
              <w:noProof/>
              <w:sz w:val="22"/>
              <w:lang w:eastAsia="en-GB"/>
            </w:rPr>
          </w:pPr>
          <w:hyperlink w:anchor="_Toc102569635" w:history="1">
            <w:r w:rsidR="007C1E3F" w:rsidRPr="001924EA">
              <w:rPr>
                <w:rStyle w:val="Hyperlink"/>
                <w:noProof/>
              </w:rPr>
              <w:t>46.5 Associated Items – Request for Quotation</w:t>
            </w:r>
            <w:r w:rsidR="007C1E3F">
              <w:rPr>
                <w:noProof/>
                <w:webHidden/>
              </w:rPr>
              <w:tab/>
            </w:r>
            <w:r w:rsidR="007C1E3F">
              <w:rPr>
                <w:noProof/>
                <w:webHidden/>
              </w:rPr>
              <w:fldChar w:fldCharType="begin"/>
            </w:r>
            <w:r w:rsidR="007C1E3F">
              <w:rPr>
                <w:noProof/>
                <w:webHidden/>
              </w:rPr>
              <w:instrText xml:space="preserve"> PAGEREF _Toc102569635 \h </w:instrText>
            </w:r>
            <w:r w:rsidR="007C1E3F">
              <w:rPr>
                <w:noProof/>
                <w:webHidden/>
              </w:rPr>
            </w:r>
            <w:r w:rsidR="007C1E3F">
              <w:rPr>
                <w:noProof/>
                <w:webHidden/>
              </w:rPr>
              <w:fldChar w:fldCharType="separate"/>
            </w:r>
            <w:r>
              <w:rPr>
                <w:noProof/>
                <w:webHidden/>
              </w:rPr>
              <w:t>27</w:t>
            </w:r>
            <w:r w:rsidR="007C1E3F">
              <w:rPr>
                <w:noProof/>
                <w:webHidden/>
              </w:rPr>
              <w:fldChar w:fldCharType="end"/>
            </w:r>
          </w:hyperlink>
        </w:p>
        <w:p w14:paraId="734E35D7" w14:textId="6FCF6C5C" w:rsidR="007C1E3F" w:rsidRDefault="00F43ED8">
          <w:pPr>
            <w:pStyle w:val="TOC3"/>
            <w:tabs>
              <w:tab w:val="right" w:leader="dot" w:pos="9016"/>
            </w:tabs>
            <w:rPr>
              <w:rFonts w:asciiTheme="minorHAnsi" w:eastAsiaTheme="minorEastAsia" w:hAnsiTheme="minorHAnsi"/>
              <w:noProof/>
              <w:sz w:val="22"/>
              <w:lang w:eastAsia="en-GB"/>
            </w:rPr>
          </w:pPr>
          <w:hyperlink w:anchor="_Toc102569636" w:history="1">
            <w:r w:rsidR="007C1E3F" w:rsidRPr="001924EA">
              <w:rPr>
                <w:rStyle w:val="Hyperlink"/>
                <w:noProof/>
                <w:lang w:eastAsia="en-GB"/>
              </w:rPr>
              <w:t>46.6 Scope of Contract</w:t>
            </w:r>
            <w:r w:rsidR="007C1E3F">
              <w:rPr>
                <w:noProof/>
                <w:webHidden/>
              </w:rPr>
              <w:tab/>
            </w:r>
            <w:r w:rsidR="007C1E3F">
              <w:rPr>
                <w:noProof/>
                <w:webHidden/>
              </w:rPr>
              <w:fldChar w:fldCharType="begin"/>
            </w:r>
            <w:r w:rsidR="007C1E3F">
              <w:rPr>
                <w:noProof/>
                <w:webHidden/>
              </w:rPr>
              <w:instrText xml:space="preserve"> PAGEREF _Toc102569636 \h </w:instrText>
            </w:r>
            <w:r w:rsidR="007C1E3F">
              <w:rPr>
                <w:noProof/>
                <w:webHidden/>
              </w:rPr>
            </w:r>
            <w:r w:rsidR="007C1E3F">
              <w:rPr>
                <w:noProof/>
                <w:webHidden/>
              </w:rPr>
              <w:fldChar w:fldCharType="separate"/>
            </w:r>
            <w:r>
              <w:rPr>
                <w:noProof/>
                <w:webHidden/>
              </w:rPr>
              <w:t>27</w:t>
            </w:r>
            <w:r w:rsidR="007C1E3F">
              <w:rPr>
                <w:noProof/>
                <w:webHidden/>
              </w:rPr>
              <w:fldChar w:fldCharType="end"/>
            </w:r>
          </w:hyperlink>
        </w:p>
        <w:p w14:paraId="1A747F14" w14:textId="6A7C48D7" w:rsidR="007C1E3F" w:rsidRDefault="00F43ED8">
          <w:pPr>
            <w:pStyle w:val="TOC3"/>
            <w:tabs>
              <w:tab w:val="right" w:leader="dot" w:pos="9016"/>
            </w:tabs>
            <w:rPr>
              <w:rFonts w:asciiTheme="minorHAnsi" w:eastAsiaTheme="minorEastAsia" w:hAnsiTheme="minorHAnsi"/>
              <w:noProof/>
              <w:sz w:val="22"/>
              <w:lang w:eastAsia="en-GB"/>
            </w:rPr>
          </w:pPr>
          <w:hyperlink w:anchor="_Toc102569637" w:history="1">
            <w:r w:rsidR="007C1E3F" w:rsidRPr="001924EA">
              <w:rPr>
                <w:rStyle w:val="Hyperlink"/>
                <w:noProof/>
                <w:lang w:eastAsia="en-GB"/>
              </w:rPr>
              <w:t>46.7 Authority for Work</w:t>
            </w:r>
            <w:r w:rsidR="007C1E3F">
              <w:rPr>
                <w:noProof/>
                <w:webHidden/>
              </w:rPr>
              <w:tab/>
            </w:r>
            <w:r w:rsidR="007C1E3F">
              <w:rPr>
                <w:noProof/>
                <w:webHidden/>
              </w:rPr>
              <w:fldChar w:fldCharType="begin"/>
            </w:r>
            <w:r w:rsidR="007C1E3F">
              <w:rPr>
                <w:noProof/>
                <w:webHidden/>
              </w:rPr>
              <w:instrText xml:space="preserve"> PAGEREF _Toc102569637 \h </w:instrText>
            </w:r>
            <w:r w:rsidR="007C1E3F">
              <w:rPr>
                <w:noProof/>
                <w:webHidden/>
              </w:rPr>
            </w:r>
            <w:r w:rsidR="007C1E3F">
              <w:rPr>
                <w:noProof/>
                <w:webHidden/>
              </w:rPr>
              <w:fldChar w:fldCharType="separate"/>
            </w:r>
            <w:r>
              <w:rPr>
                <w:noProof/>
                <w:webHidden/>
              </w:rPr>
              <w:t>27</w:t>
            </w:r>
            <w:r w:rsidR="007C1E3F">
              <w:rPr>
                <w:noProof/>
                <w:webHidden/>
              </w:rPr>
              <w:fldChar w:fldCharType="end"/>
            </w:r>
          </w:hyperlink>
        </w:p>
        <w:p w14:paraId="023BF36B" w14:textId="43CF3CAD" w:rsidR="007C1E3F" w:rsidRDefault="00F43ED8">
          <w:pPr>
            <w:pStyle w:val="TOC3"/>
            <w:tabs>
              <w:tab w:val="right" w:leader="dot" w:pos="9016"/>
            </w:tabs>
            <w:rPr>
              <w:rFonts w:asciiTheme="minorHAnsi" w:eastAsiaTheme="minorEastAsia" w:hAnsiTheme="minorHAnsi"/>
              <w:noProof/>
              <w:sz w:val="22"/>
              <w:lang w:eastAsia="en-GB"/>
            </w:rPr>
          </w:pPr>
          <w:hyperlink w:anchor="_Toc102569638" w:history="1">
            <w:r w:rsidR="007C1E3F" w:rsidRPr="001924EA">
              <w:rPr>
                <w:rStyle w:val="Hyperlink"/>
                <w:noProof/>
              </w:rPr>
              <w:t>46.8 Quality/Specification</w:t>
            </w:r>
            <w:r w:rsidR="007C1E3F">
              <w:rPr>
                <w:noProof/>
                <w:webHidden/>
              </w:rPr>
              <w:tab/>
            </w:r>
            <w:r w:rsidR="007C1E3F">
              <w:rPr>
                <w:noProof/>
                <w:webHidden/>
              </w:rPr>
              <w:fldChar w:fldCharType="begin"/>
            </w:r>
            <w:r w:rsidR="007C1E3F">
              <w:rPr>
                <w:noProof/>
                <w:webHidden/>
              </w:rPr>
              <w:instrText xml:space="preserve"> PAGEREF _Toc102569638 \h </w:instrText>
            </w:r>
            <w:r w:rsidR="007C1E3F">
              <w:rPr>
                <w:noProof/>
                <w:webHidden/>
              </w:rPr>
            </w:r>
            <w:r w:rsidR="007C1E3F">
              <w:rPr>
                <w:noProof/>
                <w:webHidden/>
              </w:rPr>
              <w:fldChar w:fldCharType="separate"/>
            </w:r>
            <w:r>
              <w:rPr>
                <w:noProof/>
                <w:webHidden/>
              </w:rPr>
              <w:t>28</w:t>
            </w:r>
            <w:r w:rsidR="007C1E3F">
              <w:rPr>
                <w:noProof/>
                <w:webHidden/>
              </w:rPr>
              <w:fldChar w:fldCharType="end"/>
            </w:r>
          </w:hyperlink>
        </w:p>
        <w:p w14:paraId="50F5F87B" w14:textId="39CBA54F" w:rsidR="007C1E3F" w:rsidRDefault="00F43ED8">
          <w:pPr>
            <w:pStyle w:val="TOC3"/>
            <w:tabs>
              <w:tab w:val="right" w:leader="dot" w:pos="9016"/>
            </w:tabs>
            <w:rPr>
              <w:rFonts w:asciiTheme="minorHAnsi" w:eastAsiaTheme="minorEastAsia" w:hAnsiTheme="minorHAnsi"/>
              <w:noProof/>
              <w:sz w:val="22"/>
              <w:lang w:eastAsia="en-GB"/>
            </w:rPr>
          </w:pPr>
          <w:hyperlink w:anchor="_Toc102569639" w:history="1">
            <w:r w:rsidR="007C1E3F" w:rsidRPr="001924EA">
              <w:rPr>
                <w:rStyle w:val="Hyperlink"/>
                <w:noProof/>
              </w:rPr>
              <w:t>46.9 Responsibility of the Contractor</w:t>
            </w:r>
            <w:r w:rsidR="007C1E3F">
              <w:rPr>
                <w:noProof/>
                <w:webHidden/>
              </w:rPr>
              <w:tab/>
            </w:r>
            <w:r w:rsidR="007C1E3F">
              <w:rPr>
                <w:noProof/>
                <w:webHidden/>
              </w:rPr>
              <w:fldChar w:fldCharType="begin"/>
            </w:r>
            <w:r w:rsidR="007C1E3F">
              <w:rPr>
                <w:noProof/>
                <w:webHidden/>
              </w:rPr>
              <w:instrText xml:space="preserve"> PAGEREF _Toc102569639 \h </w:instrText>
            </w:r>
            <w:r w:rsidR="007C1E3F">
              <w:rPr>
                <w:noProof/>
                <w:webHidden/>
              </w:rPr>
            </w:r>
            <w:r w:rsidR="007C1E3F">
              <w:rPr>
                <w:noProof/>
                <w:webHidden/>
              </w:rPr>
              <w:fldChar w:fldCharType="separate"/>
            </w:r>
            <w:r>
              <w:rPr>
                <w:noProof/>
                <w:webHidden/>
              </w:rPr>
              <w:t>28</w:t>
            </w:r>
            <w:r w:rsidR="007C1E3F">
              <w:rPr>
                <w:noProof/>
                <w:webHidden/>
              </w:rPr>
              <w:fldChar w:fldCharType="end"/>
            </w:r>
          </w:hyperlink>
        </w:p>
        <w:p w14:paraId="074A71C3" w14:textId="72312837" w:rsidR="007C1E3F" w:rsidRDefault="00F43ED8">
          <w:pPr>
            <w:pStyle w:val="TOC3"/>
            <w:tabs>
              <w:tab w:val="right" w:leader="dot" w:pos="9016"/>
            </w:tabs>
            <w:rPr>
              <w:rFonts w:asciiTheme="minorHAnsi" w:eastAsiaTheme="minorEastAsia" w:hAnsiTheme="minorHAnsi"/>
              <w:noProof/>
              <w:sz w:val="22"/>
              <w:lang w:eastAsia="en-GB"/>
            </w:rPr>
          </w:pPr>
          <w:hyperlink w:anchor="_Toc102569640" w:history="1">
            <w:r w:rsidR="007C1E3F" w:rsidRPr="001924EA">
              <w:rPr>
                <w:rStyle w:val="Hyperlink"/>
                <w:noProof/>
              </w:rPr>
              <w:t>46.10 Surge</w:t>
            </w:r>
            <w:r w:rsidR="007C1E3F">
              <w:rPr>
                <w:noProof/>
                <w:webHidden/>
              </w:rPr>
              <w:tab/>
            </w:r>
            <w:r w:rsidR="007C1E3F">
              <w:rPr>
                <w:noProof/>
                <w:webHidden/>
              </w:rPr>
              <w:fldChar w:fldCharType="begin"/>
            </w:r>
            <w:r w:rsidR="007C1E3F">
              <w:rPr>
                <w:noProof/>
                <w:webHidden/>
              </w:rPr>
              <w:instrText xml:space="preserve"> PAGEREF _Toc102569640 \h </w:instrText>
            </w:r>
            <w:r w:rsidR="007C1E3F">
              <w:rPr>
                <w:noProof/>
                <w:webHidden/>
              </w:rPr>
            </w:r>
            <w:r w:rsidR="007C1E3F">
              <w:rPr>
                <w:noProof/>
                <w:webHidden/>
              </w:rPr>
              <w:fldChar w:fldCharType="separate"/>
            </w:r>
            <w:r>
              <w:rPr>
                <w:noProof/>
                <w:webHidden/>
              </w:rPr>
              <w:t>29</w:t>
            </w:r>
            <w:r w:rsidR="007C1E3F">
              <w:rPr>
                <w:noProof/>
                <w:webHidden/>
              </w:rPr>
              <w:fldChar w:fldCharType="end"/>
            </w:r>
          </w:hyperlink>
        </w:p>
        <w:p w14:paraId="4DFAFF9C" w14:textId="60A1D2F7" w:rsidR="007C1E3F" w:rsidRDefault="00F43ED8">
          <w:pPr>
            <w:pStyle w:val="TOC3"/>
            <w:tabs>
              <w:tab w:val="right" w:leader="dot" w:pos="9016"/>
            </w:tabs>
            <w:rPr>
              <w:rFonts w:asciiTheme="minorHAnsi" w:eastAsiaTheme="minorEastAsia" w:hAnsiTheme="minorHAnsi"/>
              <w:noProof/>
              <w:sz w:val="22"/>
              <w:lang w:eastAsia="en-GB"/>
            </w:rPr>
          </w:pPr>
          <w:hyperlink w:anchor="_Toc102569641" w:history="1">
            <w:r w:rsidR="007C1E3F" w:rsidRPr="001924EA">
              <w:rPr>
                <w:rStyle w:val="Hyperlink"/>
                <w:noProof/>
              </w:rPr>
              <w:t>46.11 Deficiencies and Damage in Articles Issued for Repair</w:t>
            </w:r>
            <w:r w:rsidR="007C1E3F">
              <w:rPr>
                <w:noProof/>
                <w:webHidden/>
              </w:rPr>
              <w:tab/>
            </w:r>
            <w:r w:rsidR="007C1E3F">
              <w:rPr>
                <w:noProof/>
                <w:webHidden/>
              </w:rPr>
              <w:fldChar w:fldCharType="begin"/>
            </w:r>
            <w:r w:rsidR="007C1E3F">
              <w:rPr>
                <w:noProof/>
                <w:webHidden/>
              </w:rPr>
              <w:instrText xml:space="preserve"> PAGEREF _Toc102569641 \h </w:instrText>
            </w:r>
            <w:r w:rsidR="007C1E3F">
              <w:rPr>
                <w:noProof/>
                <w:webHidden/>
              </w:rPr>
            </w:r>
            <w:r w:rsidR="007C1E3F">
              <w:rPr>
                <w:noProof/>
                <w:webHidden/>
              </w:rPr>
              <w:fldChar w:fldCharType="separate"/>
            </w:r>
            <w:r>
              <w:rPr>
                <w:noProof/>
                <w:webHidden/>
              </w:rPr>
              <w:t>29</w:t>
            </w:r>
            <w:r w:rsidR="007C1E3F">
              <w:rPr>
                <w:noProof/>
                <w:webHidden/>
              </w:rPr>
              <w:fldChar w:fldCharType="end"/>
            </w:r>
          </w:hyperlink>
        </w:p>
        <w:p w14:paraId="312CDF3C" w14:textId="6A6D6375" w:rsidR="007C1E3F" w:rsidRDefault="00F43ED8">
          <w:pPr>
            <w:pStyle w:val="TOC3"/>
            <w:tabs>
              <w:tab w:val="right" w:leader="dot" w:pos="9016"/>
            </w:tabs>
            <w:rPr>
              <w:rFonts w:asciiTheme="minorHAnsi" w:eastAsiaTheme="minorEastAsia" w:hAnsiTheme="minorHAnsi"/>
              <w:noProof/>
              <w:sz w:val="22"/>
              <w:lang w:eastAsia="en-GB"/>
            </w:rPr>
          </w:pPr>
          <w:hyperlink w:anchor="_Toc102569642" w:history="1">
            <w:r w:rsidR="007C1E3F" w:rsidRPr="001924EA">
              <w:rPr>
                <w:rStyle w:val="Hyperlink"/>
                <w:noProof/>
              </w:rPr>
              <w:t>46.12 Contractor Deliverables Considered Beyond Economical Repair</w:t>
            </w:r>
            <w:r w:rsidR="007C1E3F">
              <w:rPr>
                <w:noProof/>
                <w:webHidden/>
              </w:rPr>
              <w:tab/>
            </w:r>
            <w:r w:rsidR="007C1E3F">
              <w:rPr>
                <w:noProof/>
                <w:webHidden/>
              </w:rPr>
              <w:fldChar w:fldCharType="begin"/>
            </w:r>
            <w:r w:rsidR="007C1E3F">
              <w:rPr>
                <w:noProof/>
                <w:webHidden/>
              </w:rPr>
              <w:instrText xml:space="preserve"> PAGEREF _Toc102569642 \h </w:instrText>
            </w:r>
            <w:r w:rsidR="007C1E3F">
              <w:rPr>
                <w:noProof/>
                <w:webHidden/>
              </w:rPr>
            </w:r>
            <w:r w:rsidR="007C1E3F">
              <w:rPr>
                <w:noProof/>
                <w:webHidden/>
              </w:rPr>
              <w:fldChar w:fldCharType="separate"/>
            </w:r>
            <w:r>
              <w:rPr>
                <w:noProof/>
                <w:webHidden/>
              </w:rPr>
              <w:t>29</w:t>
            </w:r>
            <w:r w:rsidR="007C1E3F">
              <w:rPr>
                <w:noProof/>
                <w:webHidden/>
              </w:rPr>
              <w:fldChar w:fldCharType="end"/>
            </w:r>
          </w:hyperlink>
        </w:p>
        <w:p w14:paraId="217CD94A" w14:textId="27B4AA9D" w:rsidR="007C1E3F" w:rsidRDefault="00F43ED8">
          <w:pPr>
            <w:pStyle w:val="TOC3"/>
            <w:tabs>
              <w:tab w:val="right" w:leader="dot" w:pos="9016"/>
            </w:tabs>
            <w:rPr>
              <w:rFonts w:asciiTheme="minorHAnsi" w:eastAsiaTheme="minorEastAsia" w:hAnsiTheme="minorHAnsi"/>
              <w:noProof/>
              <w:sz w:val="22"/>
              <w:lang w:eastAsia="en-GB"/>
            </w:rPr>
          </w:pPr>
          <w:hyperlink w:anchor="_Toc102569643" w:history="1">
            <w:r w:rsidR="007C1E3F" w:rsidRPr="001924EA">
              <w:rPr>
                <w:rStyle w:val="Hyperlink"/>
                <w:noProof/>
              </w:rPr>
              <w:t>46.13 Disposal of Redundant Parts, Materials Etc.</w:t>
            </w:r>
            <w:r w:rsidR="007C1E3F">
              <w:rPr>
                <w:noProof/>
                <w:webHidden/>
              </w:rPr>
              <w:tab/>
            </w:r>
            <w:r w:rsidR="007C1E3F">
              <w:rPr>
                <w:noProof/>
                <w:webHidden/>
              </w:rPr>
              <w:fldChar w:fldCharType="begin"/>
            </w:r>
            <w:r w:rsidR="007C1E3F">
              <w:rPr>
                <w:noProof/>
                <w:webHidden/>
              </w:rPr>
              <w:instrText xml:space="preserve"> PAGEREF _Toc102569643 \h </w:instrText>
            </w:r>
            <w:r w:rsidR="007C1E3F">
              <w:rPr>
                <w:noProof/>
                <w:webHidden/>
              </w:rPr>
            </w:r>
            <w:r w:rsidR="007C1E3F">
              <w:rPr>
                <w:noProof/>
                <w:webHidden/>
              </w:rPr>
              <w:fldChar w:fldCharType="separate"/>
            </w:r>
            <w:r>
              <w:rPr>
                <w:noProof/>
                <w:webHidden/>
              </w:rPr>
              <w:t>30</w:t>
            </w:r>
            <w:r w:rsidR="007C1E3F">
              <w:rPr>
                <w:noProof/>
                <w:webHidden/>
              </w:rPr>
              <w:fldChar w:fldCharType="end"/>
            </w:r>
          </w:hyperlink>
        </w:p>
        <w:p w14:paraId="4DA8B337" w14:textId="41FDE8AE" w:rsidR="007C1E3F" w:rsidRDefault="00F43ED8">
          <w:pPr>
            <w:pStyle w:val="TOC3"/>
            <w:tabs>
              <w:tab w:val="right" w:leader="dot" w:pos="9016"/>
            </w:tabs>
            <w:rPr>
              <w:rFonts w:asciiTheme="minorHAnsi" w:eastAsiaTheme="minorEastAsia" w:hAnsiTheme="minorHAnsi"/>
              <w:noProof/>
              <w:sz w:val="22"/>
              <w:lang w:eastAsia="en-GB"/>
            </w:rPr>
          </w:pPr>
          <w:hyperlink w:anchor="_Toc102569644" w:history="1">
            <w:r w:rsidR="007C1E3F" w:rsidRPr="001924EA">
              <w:rPr>
                <w:rStyle w:val="Hyperlink"/>
                <w:noProof/>
                <w:lang w:eastAsia="en-GB"/>
              </w:rPr>
              <w:t>46.14 Warranty</w:t>
            </w:r>
            <w:r w:rsidR="007C1E3F">
              <w:rPr>
                <w:noProof/>
                <w:webHidden/>
              </w:rPr>
              <w:tab/>
            </w:r>
            <w:r w:rsidR="007C1E3F">
              <w:rPr>
                <w:noProof/>
                <w:webHidden/>
              </w:rPr>
              <w:fldChar w:fldCharType="begin"/>
            </w:r>
            <w:r w:rsidR="007C1E3F">
              <w:rPr>
                <w:noProof/>
                <w:webHidden/>
              </w:rPr>
              <w:instrText xml:space="preserve"> PAGEREF _Toc102569644 \h </w:instrText>
            </w:r>
            <w:r w:rsidR="007C1E3F">
              <w:rPr>
                <w:noProof/>
                <w:webHidden/>
              </w:rPr>
            </w:r>
            <w:r w:rsidR="007C1E3F">
              <w:rPr>
                <w:noProof/>
                <w:webHidden/>
              </w:rPr>
              <w:fldChar w:fldCharType="separate"/>
            </w:r>
            <w:r>
              <w:rPr>
                <w:noProof/>
                <w:webHidden/>
              </w:rPr>
              <w:t>30</w:t>
            </w:r>
            <w:r w:rsidR="007C1E3F">
              <w:rPr>
                <w:noProof/>
                <w:webHidden/>
              </w:rPr>
              <w:fldChar w:fldCharType="end"/>
            </w:r>
          </w:hyperlink>
        </w:p>
        <w:p w14:paraId="5BF01BD2" w14:textId="190487ED" w:rsidR="007C1E3F" w:rsidRDefault="00F43ED8">
          <w:pPr>
            <w:pStyle w:val="TOC3"/>
            <w:tabs>
              <w:tab w:val="right" w:leader="dot" w:pos="9016"/>
            </w:tabs>
            <w:rPr>
              <w:rFonts w:asciiTheme="minorHAnsi" w:eastAsiaTheme="minorEastAsia" w:hAnsiTheme="minorHAnsi"/>
              <w:noProof/>
              <w:sz w:val="22"/>
              <w:lang w:eastAsia="en-GB"/>
            </w:rPr>
          </w:pPr>
          <w:hyperlink w:anchor="_Toc102569645" w:history="1">
            <w:r w:rsidR="007C1E3F" w:rsidRPr="001924EA">
              <w:rPr>
                <w:rStyle w:val="Hyperlink"/>
                <w:noProof/>
              </w:rPr>
              <w:t>46.15 Turnaround Time</w:t>
            </w:r>
            <w:r w:rsidR="007C1E3F">
              <w:rPr>
                <w:noProof/>
                <w:webHidden/>
              </w:rPr>
              <w:tab/>
            </w:r>
            <w:r w:rsidR="007C1E3F">
              <w:rPr>
                <w:noProof/>
                <w:webHidden/>
              </w:rPr>
              <w:fldChar w:fldCharType="begin"/>
            </w:r>
            <w:r w:rsidR="007C1E3F">
              <w:rPr>
                <w:noProof/>
                <w:webHidden/>
              </w:rPr>
              <w:instrText xml:space="preserve"> PAGEREF _Toc102569645 \h </w:instrText>
            </w:r>
            <w:r w:rsidR="007C1E3F">
              <w:rPr>
                <w:noProof/>
                <w:webHidden/>
              </w:rPr>
            </w:r>
            <w:r w:rsidR="007C1E3F">
              <w:rPr>
                <w:noProof/>
                <w:webHidden/>
              </w:rPr>
              <w:fldChar w:fldCharType="separate"/>
            </w:r>
            <w:r>
              <w:rPr>
                <w:noProof/>
                <w:webHidden/>
              </w:rPr>
              <w:t>30</w:t>
            </w:r>
            <w:r w:rsidR="007C1E3F">
              <w:rPr>
                <w:noProof/>
                <w:webHidden/>
              </w:rPr>
              <w:fldChar w:fldCharType="end"/>
            </w:r>
          </w:hyperlink>
        </w:p>
        <w:p w14:paraId="25683523" w14:textId="5CE3C6B7" w:rsidR="007C1E3F" w:rsidRDefault="00F43ED8">
          <w:pPr>
            <w:pStyle w:val="TOC3"/>
            <w:tabs>
              <w:tab w:val="right" w:leader="dot" w:pos="9016"/>
            </w:tabs>
            <w:rPr>
              <w:noProof/>
            </w:rPr>
          </w:pPr>
          <w:hyperlink w:anchor="_Toc102569646" w:history="1">
            <w:r w:rsidR="007C1E3F" w:rsidRPr="001924EA">
              <w:rPr>
                <w:rStyle w:val="Hyperlink"/>
                <w:noProof/>
              </w:rPr>
              <w:t>46.16 Remedies in the event of failure to achieve turnaround time.</w:t>
            </w:r>
            <w:r w:rsidR="007C1E3F">
              <w:rPr>
                <w:noProof/>
                <w:webHidden/>
              </w:rPr>
              <w:tab/>
            </w:r>
            <w:r w:rsidR="007C1E3F">
              <w:rPr>
                <w:noProof/>
                <w:webHidden/>
              </w:rPr>
              <w:fldChar w:fldCharType="begin"/>
            </w:r>
            <w:r w:rsidR="007C1E3F">
              <w:rPr>
                <w:noProof/>
                <w:webHidden/>
              </w:rPr>
              <w:instrText xml:space="preserve"> PAGEREF _Toc102569646 \h </w:instrText>
            </w:r>
            <w:r w:rsidR="007C1E3F">
              <w:rPr>
                <w:noProof/>
                <w:webHidden/>
              </w:rPr>
            </w:r>
            <w:r w:rsidR="007C1E3F">
              <w:rPr>
                <w:noProof/>
                <w:webHidden/>
              </w:rPr>
              <w:fldChar w:fldCharType="separate"/>
            </w:r>
            <w:r>
              <w:rPr>
                <w:noProof/>
                <w:webHidden/>
              </w:rPr>
              <w:t>31</w:t>
            </w:r>
            <w:r w:rsidR="007C1E3F">
              <w:rPr>
                <w:noProof/>
                <w:webHidden/>
              </w:rPr>
              <w:fldChar w:fldCharType="end"/>
            </w:r>
          </w:hyperlink>
        </w:p>
        <w:p w14:paraId="13E9DEDC" w14:textId="77777777" w:rsidR="00421046" w:rsidRDefault="008D73D0" w:rsidP="008D73D0">
          <w:r>
            <w:t xml:space="preserve">       46.17  QDC Annual Pricing </w:t>
          </w:r>
        </w:p>
        <w:p w14:paraId="7EAF3E4D" w14:textId="120E5D83" w:rsidR="00D551AA" w:rsidRPr="008D73D0" w:rsidRDefault="00421046" w:rsidP="008D73D0">
          <w:r>
            <w:t xml:space="preserve">        </w:t>
          </w:r>
          <w:r w:rsidR="00D551AA">
            <w:t>46.18 Option Years</w:t>
          </w:r>
        </w:p>
        <w:p w14:paraId="29CB3E22" w14:textId="45F4D605" w:rsidR="007C1E3F" w:rsidRDefault="00F43ED8">
          <w:pPr>
            <w:pStyle w:val="TOC3"/>
            <w:tabs>
              <w:tab w:val="left" w:pos="1100"/>
              <w:tab w:val="right" w:leader="dot" w:pos="9016"/>
            </w:tabs>
            <w:rPr>
              <w:rFonts w:asciiTheme="minorHAnsi" w:eastAsiaTheme="minorEastAsia" w:hAnsiTheme="minorHAnsi"/>
              <w:noProof/>
              <w:sz w:val="22"/>
              <w:lang w:eastAsia="en-GB"/>
            </w:rPr>
          </w:pPr>
          <w:hyperlink w:anchor="_Toc102569647" w:history="1">
            <w:r w:rsidR="007C1E3F" w:rsidRPr="001924EA">
              <w:rPr>
                <w:rStyle w:val="Hyperlink"/>
                <w:noProof/>
              </w:rPr>
              <w:t>47.</w:t>
            </w:r>
            <w:r w:rsidR="007C1E3F">
              <w:rPr>
                <w:rFonts w:asciiTheme="minorHAnsi" w:eastAsiaTheme="minorEastAsia" w:hAnsiTheme="minorHAnsi"/>
                <w:noProof/>
                <w:sz w:val="22"/>
                <w:lang w:eastAsia="en-GB"/>
              </w:rPr>
              <w:tab/>
            </w:r>
            <w:r w:rsidR="007C1E3F" w:rsidRPr="001924EA">
              <w:rPr>
                <w:rStyle w:val="Hyperlink"/>
                <w:noProof/>
              </w:rPr>
              <w:t>The Processes that apply to this Contract are:</w:t>
            </w:r>
            <w:r w:rsidR="007C1E3F">
              <w:rPr>
                <w:noProof/>
                <w:webHidden/>
              </w:rPr>
              <w:tab/>
            </w:r>
            <w:r w:rsidR="007C1E3F">
              <w:rPr>
                <w:noProof/>
                <w:webHidden/>
              </w:rPr>
              <w:fldChar w:fldCharType="begin"/>
            </w:r>
            <w:r w:rsidR="007C1E3F">
              <w:rPr>
                <w:noProof/>
                <w:webHidden/>
              </w:rPr>
              <w:instrText xml:space="preserve"> PAGEREF _Toc102569647 \h </w:instrText>
            </w:r>
            <w:r w:rsidR="007C1E3F">
              <w:rPr>
                <w:noProof/>
                <w:webHidden/>
              </w:rPr>
            </w:r>
            <w:r w:rsidR="007C1E3F">
              <w:rPr>
                <w:noProof/>
                <w:webHidden/>
              </w:rPr>
              <w:fldChar w:fldCharType="separate"/>
            </w:r>
            <w:r>
              <w:rPr>
                <w:noProof/>
                <w:webHidden/>
              </w:rPr>
              <w:t>32</w:t>
            </w:r>
            <w:r w:rsidR="007C1E3F">
              <w:rPr>
                <w:noProof/>
                <w:webHidden/>
              </w:rPr>
              <w:fldChar w:fldCharType="end"/>
            </w:r>
          </w:hyperlink>
        </w:p>
        <w:p w14:paraId="751B5D97" w14:textId="4DDE3001" w:rsidR="007C1E3F" w:rsidRDefault="00F43ED8">
          <w:pPr>
            <w:pStyle w:val="TOC3"/>
            <w:tabs>
              <w:tab w:val="right" w:leader="dot" w:pos="9016"/>
            </w:tabs>
            <w:rPr>
              <w:rFonts w:asciiTheme="minorHAnsi" w:eastAsiaTheme="minorEastAsia" w:hAnsiTheme="minorHAnsi"/>
              <w:noProof/>
              <w:sz w:val="22"/>
              <w:lang w:eastAsia="en-GB"/>
            </w:rPr>
          </w:pPr>
          <w:hyperlink w:anchor="_Toc102569648" w:history="1">
            <w:r w:rsidR="007C1E3F" w:rsidRPr="001924EA">
              <w:rPr>
                <w:rStyle w:val="Hyperlink"/>
                <w:rFonts w:cs="Arial"/>
                <w:noProof/>
              </w:rPr>
              <w:t>47.1 New Stores Rejects</w:t>
            </w:r>
            <w:r w:rsidR="007C1E3F">
              <w:rPr>
                <w:noProof/>
                <w:webHidden/>
              </w:rPr>
              <w:tab/>
            </w:r>
            <w:r w:rsidR="007C1E3F">
              <w:rPr>
                <w:noProof/>
                <w:webHidden/>
              </w:rPr>
              <w:fldChar w:fldCharType="begin"/>
            </w:r>
            <w:r w:rsidR="007C1E3F">
              <w:rPr>
                <w:noProof/>
                <w:webHidden/>
              </w:rPr>
              <w:instrText xml:space="preserve"> PAGEREF _Toc102569648 \h </w:instrText>
            </w:r>
            <w:r w:rsidR="007C1E3F">
              <w:rPr>
                <w:noProof/>
                <w:webHidden/>
              </w:rPr>
            </w:r>
            <w:r w:rsidR="007C1E3F">
              <w:rPr>
                <w:noProof/>
                <w:webHidden/>
              </w:rPr>
              <w:fldChar w:fldCharType="separate"/>
            </w:r>
            <w:r>
              <w:rPr>
                <w:noProof/>
                <w:webHidden/>
              </w:rPr>
              <w:t>32</w:t>
            </w:r>
            <w:r w:rsidR="007C1E3F">
              <w:rPr>
                <w:noProof/>
                <w:webHidden/>
              </w:rPr>
              <w:fldChar w:fldCharType="end"/>
            </w:r>
          </w:hyperlink>
        </w:p>
        <w:p w14:paraId="35E24F62" w14:textId="594CB116" w:rsidR="007C1E3F" w:rsidRDefault="00F43ED8">
          <w:pPr>
            <w:pStyle w:val="TOC3"/>
            <w:tabs>
              <w:tab w:val="right" w:leader="dot" w:pos="9016"/>
            </w:tabs>
            <w:rPr>
              <w:rFonts w:asciiTheme="minorHAnsi" w:eastAsiaTheme="minorEastAsia" w:hAnsiTheme="minorHAnsi"/>
              <w:noProof/>
              <w:sz w:val="22"/>
              <w:lang w:eastAsia="en-GB"/>
            </w:rPr>
          </w:pPr>
          <w:hyperlink w:anchor="_Toc102569649" w:history="1">
            <w:r w:rsidR="007C1E3F" w:rsidRPr="001924EA">
              <w:rPr>
                <w:rStyle w:val="Hyperlink"/>
                <w:noProof/>
              </w:rPr>
              <w:t>47.2 Non-Conforming Deliveries</w:t>
            </w:r>
            <w:r w:rsidR="007C1E3F">
              <w:rPr>
                <w:noProof/>
                <w:webHidden/>
              </w:rPr>
              <w:tab/>
            </w:r>
            <w:r w:rsidR="007C1E3F">
              <w:rPr>
                <w:noProof/>
                <w:webHidden/>
              </w:rPr>
              <w:fldChar w:fldCharType="begin"/>
            </w:r>
            <w:r w:rsidR="007C1E3F">
              <w:rPr>
                <w:noProof/>
                <w:webHidden/>
              </w:rPr>
              <w:instrText xml:space="preserve"> PAGEREF _Toc102569649 \h </w:instrText>
            </w:r>
            <w:r w:rsidR="007C1E3F">
              <w:rPr>
                <w:noProof/>
                <w:webHidden/>
              </w:rPr>
            </w:r>
            <w:r w:rsidR="007C1E3F">
              <w:rPr>
                <w:noProof/>
                <w:webHidden/>
              </w:rPr>
              <w:fldChar w:fldCharType="separate"/>
            </w:r>
            <w:r>
              <w:rPr>
                <w:noProof/>
                <w:webHidden/>
              </w:rPr>
              <w:t>32</w:t>
            </w:r>
            <w:r w:rsidR="007C1E3F">
              <w:rPr>
                <w:noProof/>
                <w:webHidden/>
              </w:rPr>
              <w:fldChar w:fldCharType="end"/>
            </w:r>
          </w:hyperlink>
        </w:p>
        <w:p w14:paraId="460C413C" w14:textId="24B91585" w:rsidR="007C1E3F" w:rsidRDefault="00F43ED8">
          <w:pPr>
            <w:pStyle w:val="TOC3"/>
            <w:tabs>
              <w:tab w:val="right" w:leader="dot" w:pos="9016"/>
            </w:tabs>
            <w:rPr>
              <w:rFonts w:asciiTheme="minorHAnsi" w:eastAsiaTheme="minorEastAsia" w:hAnsiTheme="minorHAnsi"/>
              <w:noProof/>
              <w:sz w:val="22"/>
              <w:lang w:eastAsia="en-GB"/>
            </w:rPr>
          </w:pPr>
          <w:hyperlink w:anchor="_Toc102569650" w:history="1">
            <w:r w:rsidR="007C1E3F" w:rsidRPr="001924EA">
              <w:rPr>
                <w:rStyle w:val="Hyperlink"/>
                <w:noProof/>
              </w:rPr>
              <w:t>Contract IRM20/7502 Repair of VST Transmissions, Drives and Associated Items</w:t>
            </w:r>
            <w:r w:rsidR="007C1E3F">
              <w:rPr>
                <w:noProof/>
                <w:webHidden/>
              </w:rPr>
              <w:tab/>
            </w:r>
            <w:r w:rsidR="007C1E3F">
              <w:rPr>
                <w:noProof/>
                <w:webHidden/>
              </w:rPr>
              <w:fldChar w:fldCharType="begin"/>
            </w:r>
            <w:r w:rsidR="007C1E3F">
              <w:rPr>
                <w:noProof/>
                <w:webHidden/>
              </w:rPr>
              <w:instrText xml:space="preserve"> PAGEREF _Toc102569650 \h </w:instrText>
            </w:r>
            <w:r w:rsidR="007C1E3F">
              <w:rPr>
                <w:noProof/>
                <w:webHidden/>
              </w:rPr>
            </w:r>
            <w:r w:rsidR="007C1E3F">
              <w:rPr>
                <w:noProof/>
                <w:webHidden/>
              </w:rPr>
              <w:fldChar w:fldCharType="separate"/>
            </w:r>
            <w:r>
              <w:rPr>
                <w:noProof/>
                <w:webHidden/>
              </w:rPr>
              <w:t>33</w:t>
            </w:r>
            <w:r w:rsidR="007C1E3F">
              <w:rPr>
                <w:noProof/>
                <w:webHidden/>
              </w:rPr>
              <w:fldChar w:fldCharType="end"/>
            </w:r>
          </w:hyperlink>
        </w:p>
        <w:p w14:paraId="6C832D64" w14:textId="5F2F8472" w:rsidR="00334209" w:rsidRPr="007C1E3F" w:rsidRDefault="00334209" w:rsidP="007C1E3F">
          <w:pPr>
            <w:pStyle w:val="TOC2"/>
            <w:tabs>
              <w:tab w:val="left" w:pos="557"/>
              <w:tab w:val="right" w:leader="dot" w:pos="10319"/>
            </w:tabs>
            <w:ind w:left="0"/>
            <w:rPr>
              <w:szCs w:val="20"/>
            </w:rPr>
          </w:pPr>
          <w:r>
            <w:rPr>
              <w:b/>
              <w:bCs/>
              <w:noProof/>
            </w:rPr>
            <w:lastRenderedPageBreak/>
            <w:fldChar w:fldCharType="end"/>
          </w:r>
        </w:p>
      </w:sdtContent>
    </w:sdt>
    <w:p w14:paraId="69FCE194" w14:textId="2566D04C" w:rsidR="00584626" w:rsidRDefault="00584626">
      <w:r>
        <w:br w:type="page"/>
      </w:r>
    </w:p>
    <w:p w14:paraId="7451ABCD" w14:textId="77777777" w:rsidR="00584626" w:rsidRDefault="00584626" w:rsidP="002B2DEA"/>
    <w:p w14:paraId="49914DA8" w14:textId="77777777" w:rsidR="00E43422" w:rsidRPr="002B2DEA" w:rsidRDefault="00E43422" w:rsidP="00C92A85">
      <w:pPr>
        <w:pStyle w:val="Heading3"/>
        <w:numPr>
          <w:ilvl w:val="0"/>
          <w:numId w:val="0"/>
        </w:numPr>
        <w:ind w:left="102"/>
      </w:pPr>
      <w:bookmarkStart w:id="0" w:name="_Toc102569579"/>
      <w:r w:rsidRPr="002B2DEA">
        <w:t>General Conditions</w:t>
      </w:r>
      <w:bookmarkEnd w:id="0"/>
    </w:p>
    <w:p w14:paraId="665CF467" w14:textId="77777777" w:rsidR="00E43422" w:rsidRDefault="00E43422" w:rsidP="00FC134F">
      <w:pPr>
        <w:pStyle w:val="Heading3"/>
      </w:pPr>
      <w:bookmarkStart w:id="1" w:name="1._General"/>
      <w:bookmarkStart w:id="2" w:name="_bookmark1"/>
      <w:bookmarkStart w:id="3" w:name="_Toc102569580"/>
      <w:bookmarkEnd w:id="1"/>
      <w:bookmarkEnd w:id="2"/>
      <w:r>
        <w:t>General</w:t>
      </w:r>
      <w:bookmarkEnd w:id="3"/>
    </w:p>
    <w:p w14:paraId="17191379"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380CCCB1"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5E1583EE"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7A73354C" w14:textId="77777777" w:rsidR="00E43422" w:rsidRDefault="00E43422" w:rsidP="00E43422">
      <w:pPr>
        <w:pStyle w:val="ListParagraph"/>
        <w:numPr>
          <w:ilvl w:val="1"/>
          <w:numId w:val="1"/>
        </w:numPr>
        <w:tabs>
          <w:tab w:val="left" w:pos="1560"/>
        </w:tabs>
        <w:ind w:right="260" w:firstLine="0"/>
        <w:rPr>
          <w:rFonts w:ascii="Arial" w:eastAsia="Arial" w:hAnsi="Arial" w:cs="Arial"/>
          <w:szCs w:val="18"/>
        </w:rPr>
      </w:pPr>
      <w:r>
        <w:rPr>
          <w:rFonts w:ascii="Arial"/>
        </w:rPr>
        <w:t>it has the full capacity and authority</w:t>
      </w:r>
      <w:r>
        <w:rPr>
          <w:rFonts w:ascii="Arial"/>
          <w:spacing w:val="-10"/>
        </w:rPr>
        <w:t xml:space="preserve"> </w:t>
      </w:r>
      <w:r>
        <w:rPr>
          <w:rFonts w:ascii="Arial"/>
        </w:rPr>
        <w:t>to enter into, and to exercise its rights and perform</w:t>
      </w:r>
      <w:r>
        <w:rPr>
          <w:rFonts w:ascii="Arial"/>
          <w:spacing w:val="-21"/>
        </w:rPr>
        <w:t xml:space="preserve"> </w:t>
      </w:r>
      <w:r>
        <w:rPr>
          <w:rFonts w:ascii="Arial"/>
        </w:rPr>
        <w:t>its obligations under, the</w:t>
      </w:r>
      <w:r>
        <w:rPr>
          <w:rFonts w:ascii="Arial"/>
          <w:spacing w:val="-2"/>
        </w:rPr>
        <w:t xml:space="preserve"> </w:t>
      </w:r>
      <w:proofErr w:type="gramStart"/>
      <w:r>
        <w:rPr>
          <w:rFonts w:ascii="Arial"/>
        </w:rPr>
        <w:t>Contract;</w:t>
      </w:r>
      <w:proofErr w:type="gramEnd"/>
    </w:p>
    <w:p w14:paraId="30D09DC5" w14:textId="77777777"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relevant authority against itself or a Subcontractor which</w:t>
      </w:r>
      <w:r>
        <w:rPr>
          <w:rFonts w:ascii="Arial"/>
          <w:spacing w:val="-23"/>
        </w:rPr>
        <w:t xml:space="preserve"> </w:t>
      </w:r>
      <w:r>
        <w:rPr>
          <w:rFonts w:ascii="Arial"/>
        </w:rPr>
        <w:t>would adversely affect the Contractor's ability to perform</w:t>
      </w:r>
      <w:r>
        <w:rPr>
          <w:rFonts w:ascii="Arial"/>
          <w:spacing w:val="-18"/>
        </w:rPr>
        <w:t xml:space="preserve"> </w:t>
      </w:r>
      <w:r>
        <w:rPr>
          <w:rFonts w:ascii="Arial"/>
        </w:rPr>
        <w:t>its obligations under the</w:t>
      </w:r>
      <w:r>
        <w:rPr>
          <w:rFonts w:ascii="Arial"/>
          <w:spacing w:val="-1"/>
        </w:rPr>
        <w:t xml:space="preserve"> </w:t>
      </w:r>
      <w:r>
        <w:rPr>
          <w:rFonts w:ascii="Arial"/>
        </w:rPr>
        <w:t>Contract;</w:t>
      </w:r>
    </w:p>
    <w:p w14:paraId="4E415D77" w14:textId="77777777"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the Contractor, threatened) for its winding-up</w:t>
      </w:r>
      <w:r>
        <w:rPr>
          <w:rFonts w:ascii="Arial"/>
          <w:spacing w:val="-9"/>
        </w:rPr>
        <w:t xml:space="preserve">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proofErr w:type="gramStart"/>
      <w:r>
        <w:rPr>
          <w:rFonts w:ascii="Arial"/>
        </w:rPr>
        <w:t>revenues;</w:t>
      </w:r>
      <w:proofErr w:type="gramEnd"/>
    </w:p>
    <w:p w14:paraId="3CAB8256"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Pr>
          <w:rFonts w:ascii="Arial"/>
        </w:rPr>
        <w:t>in force it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 Contractor, threatened) for its winding-up</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1AB3EA7F"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37C808"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0E018FBC"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6CF3D4F2"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613D3ADA"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0507AF9D"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2E8DB87" w14:textId="77777777"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 xml:space="preserve">the Authority is required or </w:t>
      </w:r>
      <w:proofErr w:type="spellStart"/>
      <w:r>
        <w:rPr>
          <w:rFonts w:ascii="Arial"/>
        </w:rPr>
        <w:t>authorised</w:t>
      </w:r>
      <w:proofErr w:type="spellEnd"/>
      <w:r>
        <w:rPr>
          <w:rFonts w:ascii="Arial"/>
        </w:rPr>
        <w:t xml:space="preserve">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their nominated deputy) </w:t>
      </w:r>
      <w:proofErr w:type="spellStart"/>
      <w:r>
        <w:rPr>
          <w:rFonts w:ascii="Arial"/>
        </w:rPr>
        <w:t>authorised</w:t>
      </w:r>
      <w:proofErr w:type="spellEnd"/>
      <w:r>
        <w:rPr>
          <w:rFonts w:ascii="Arial"/>
        </w:rPr>
        <w:t xml:space="preserve">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0A3A7415"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7F83F948" w14:textId="77777777" w:rsidR="00E43422" w:rsidRDefault="00E43422" w:rsidP="00FC134F">
      <w:pPr>
        <w:pStyle w:val="Heading3"/>
        <w:rPr>
          <w:b w:val="0"/>
          <w:bCs w:val="0"/>
        </w:rPr>
      </w:pPr>
      <w:bookmarkStart w:id="4" w:name="2._Duration_of_Contract"/>
      <w:bookmarkStart w:id="5" w:name="_bookmark2"/>
      <w:bookmarkStart w:id="6" w:name="_Toc102569581"/>
      <w:bookmarkEnd w:id="4"/>
      <w:bookmarkEnd w:id="5"/>
      <w:r>
        <w:t>Duration of</w:t>
      </w:r>
      <w:r>
        <w:rPr>
          <w:spacing w:val="-1"/>
        </w:rPr>
        <w:t xml:space="preserve"> </w:t>
      </w:r>
      <w:r>
        <w:t>Contract</w:t>
      </w:r>
      <w:bookmarkEnd w:id="6"/>
    </w:p>
    <w:p w14:paraId="04FF2D14"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4C711DB9" w14:textId="77777777" w:rsidR="00E43422" w:rsidRDefault="00E43422" w:rsidP="00FC134F">
      <w:pPr>
        <w:pStyle w:val="Heading3"/>
        <w:rPr>
          <w:b w:val="0"/>
          <w:bCs w:val="0"/>
        </w:rPr>
      </w:pPr>
      <w:bookmarkStart w:id="7" w:name="_Toc102569582"/>
      <w:r>
        <w:t>Entire Agreement</w:t>
      </w:r>
      <w:bookmarkEnd w:id="7"/>
    </w:p>
    <w:p w14:paraId="2A8E2AA9"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2B0750D0" w14:textId="77777777" w:rsidR="00E43422" w:rsidRDefault="00E43422" w:rsidP="00FC134F">
      <w:pPr>
        <w:pStyle w:val="Heading3"/>
        <w:rPr>
          <w:b w:val="0"/>
          <w:bCs w:val="0"/>
        </w:rPr>
      </w:pPr>
      <w:bookmarkStart w:id="8" w:name="_Toc102569583"/>
      <w:r>
        <w:t>Governing</w:t>
      </w:r>
      <w:r>
        <w:rPr>
          <w:spacing w:val="-1"/>
        </w:rPr>
        <w:t xml:space="preserve"> </w:t>
      </w:r>
      <w:r>
        <w:t>Law</w:t>
      </w:r>
      <w:bookmarkEnd w:id="8"/>
    </w:p>
    <w:p w14:paraId="52B416F9" w14:textId="77777777"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9" w:name="_bookmark6"/>
      <w:bookmarkEnd w:id="9"/>
      <w:r>
        <w:rPr>
          <w:rFonts w:ascii="Arial"/>
        </w:rPr>
        <w:t>as a contract made in England and subject to English</w:t>
      </w:r>
      <w:r>
        <w:rPr>
          <w:rFonts w:ascii="Arial"/>
          <w:spacing w:val="-21"/>
        </w:rPr>
        <w:t xml:space="preserve"> </w:t>
      </w:r>
      <w:r>
        <w:rPr>
          <w:rFonts w:ascii="Arial"/>
        </w:rPr>
        <w:t>Law.</w:t>
      </w:r>
    </w:p>
    <w:p w14:paraId="61E23F5F" w14:textId="77777777"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 </w:t>
      </w:r>
      <w:hyperlink w:anchor="_bookmark119" w:history="1">
        <w:r>
          <w:rPr>
            <w:rFonts w:ascii="Arial"/>
          </w:rPr>
          <w:t>40</w:t>
        </w:r>
      </w:hyperlink>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3FA61573" w14:textId="77777777"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0" w:name="_bookmark7"/>
      <w:bookmarkEnd w:id="10"/>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6191B2DE"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1" w:name="_bookmark8"/>
      <w:bookmarkEnd w:id="11"/>
      <w:r>
        <w:rPr>
          <w:rFonts w:ascii="Arial"/>
        </w:rPr>
        <w:t>If the Parties pursuant to the Contract agree that</w:t>
      </w:r>
      <w:r>
        <w:rPr>
          <w:rFonts w:ascii="Arial"/>
          <w:spacing w:val="-21"/>
        </w:rPr>
        <w:t xml:space="preserve"> </w:t>
      </w:r>
      <w:r>
        <w:rPr>
          <w:rFonts w:ascii="Arial"/>
        </w:rPr>
        <w:t xml:space="preserve">Scots Law should </w:t>
      </w:r>
      <w:proofErr w:type="gramStart"/>
      <w:r>
        <w:rPr>
          <w:rFonts w:ascii="Arial"/>
        </w:rPr>
        <w:t>apply</w:t>
      </w:r>
      <w:proofErr w:type="gramEnd"/>
      <w:r>
        <w:rPr>
          <w:rFonts w:ascii="Arial"/>
        </w:rPr>
        <w:t xml:space="preserve">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2D87E38A" w14:textId="77777777"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proofErr w:type="gramStart"/>
        <w:r>
          <w:rPr>
            <w:rFonts w:ascii="Arial"/>
          </w:rPr>
          <w:t>4.</w:t>
        </w:r>
        <w:r w:rsidR="00BE11AC">
          <w:rPr>
            <w:rFonts w:ascii="Arial"/>
          </w:rPr>
          <w:t>(</w:t>
        </w:r>
        <w:proofErr w:type="gramEnd"/>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14:paraId="5130E665"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5C03928C" w14:textId="77777777"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hyperlink w:anchor="_bookmark119" w:history="1">
        <w:r>
          <w:rPr>
            <w:rFonts w:ascii="Arial"/>
          </w:rPr>
          <w:t>40</w:t>
        </w:r>
      </w:hyperlink>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lastRenderedPageBreak/>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1019E73E" w14:textId="77777777"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CC8FBF5" w14:textId="77777777" w:rsidR="00BE11AC" w:rsidRDefault="00BE11AC" w:rsidP="00F256B7">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Pr="0042497B">
          <w:rPr>
            <w:rFonts w:ascii="Arial" w:eastAsia="Arial" w:hAnsi="Arial" w:cs="Arial"/>
            <w:szCs w:val="18"/>
          </w:rPr>
          <w:t>40.b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Pr="0042497B">
          <w:rPr>
            <w:rFonts w:ascii="Arial" w:eastAsia="Arial" w:hAnsi="Arial" w:cs="Arial"/>
            <w:szCs w:val="18"/>
          </w:rPr>
          <w:t>40.a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Pr="0042497B">
          <w:rPr>
            <w:rFonts w:ascii="Arial" w:eastAsia="Arial" w:hAnsi="Arial" w:cs="Arial"/>
            <w:position w:val="1"/>
            <w:szCs w:val="18"/>
          </w:rPr>
          <w:t>40.b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5576B5F4"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462F2436"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198D0BE7" w14:textId="77777777"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r>
        <w:rPr>
          <w:rFonts w:ascii="Arial" w:hAnsi="Arial" w:cs="Arial"/>
        </w:rPr>
        <w:t>.</w:t>
      </w:r>
    </w:p>
    <w:p w14:paraId="530E600E" w14:textId="77777777" w:rsidR="00BE11AC" w:rsidRPr="00FC134F" w:rsidRDefault="00BE11AC" w:rsidP="00FC134F">
      <w:pPr>
        <w:pStyle w:val="Heading3"/>
        <w:rPr>
          <w:b w:val="0"/>
          <w:bCs w:val="0"/>
        </w:rPr>
      </w:pPr>
      <w:bookmarkStart w:id="12" w:name="_Toc102569584"/>
      <w:r>
        <w:t>Precedence</w:t>
      </w:r>
      <w:bookmarkEnd w:id="12"/>
    </w:p>
    <w:p w14:paraId="6987C955"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1943B053" w14:textId="77777777"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44</w:t>
        </w:r>
      </w:hyperlink>
      <w:r>
        <w:rPr>
          <w:rFonts w:ascii="Arial"/>
        </w:rPr>
        <w:t xml:space="preserve"> (and </w:t>
      </w:r>
      <w:hyperlink w:anchor="_bookmark138" w:history="1">
        <w:r>
          <w:rPr>
            <w:rFonts w:ascii="Arial"/>
          </w:rPr>
          <w:t>45</w:t>
        </w:r>
      </w:hyperlink>
      <w:r>
        <w:rPr>
          <w:rFonts w:ascii="Arial"/>
        </w:rPr>
        <w:t xml:space="preserve"> - </w:t>
      </w:r>
      <w:hyperlink w:anchor="_bookmark137" w:history="1">
        <w:r>
          <w:rPr>
            <w:rFonts w:ascii="Arial"/>
          </w:rPr>
          <w:t>47,</w:t>
        </w:r>
      </w:hyperlink>
      <w:r>
        <w:rPr>
          <w:rFonts w:ascii="Arial"/>
        </w:rPr>
        <w:t xml:space="preserve"> if</w:t>
      </w:r>
      <w:r>
        <w:rPr>
          <w:rFonts w:ascii="Arial"/>
          <w:spacing w:val="-14"/>
        </w:rPr>
        <w:t xml:space="preserve"> </w:t>
      </w:r>
      <w:r>
        <w:rPr>
          <w:rFonts w:ascii="Arial"/>
        </w:rPr>
        <w:t>included in this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4D02FF3"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roofErr w:type="gramStart"/>
      <w:r>
        <w:rPr>
          <w:rFonts w:ascii="Arial"/>
        </w:rPr>
        <w:t>);</w:t>
      </w:r>
      <w:proofErr w:type="gramEnd"/>
    </w:p>
    <w:p w14:paraId="51CC6846"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29C92DF5"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25F4D264"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 xml:space="preserve">If either Party becomes aware of any inconsistency within or between the documents referred to in clause 5.a such Party shall notify the other Party forthwith and the Parties will seek to resolve that inconsistency </w:t>
      </w:r>
      <w:proofErr w:type="gramStart"/>
      <w:r w:rsidRPr="0068365A">
        <w:rPr>
          <w:rFonts w:ascii="Arial" w:eastAsia="Arial" w:hAnsi="Arial" w:cs="Arial"/>
          <w:szCs w:val="18"/>
        </w:rPr>
        <w:t>on the basis of</w:t>
      </w:r>
      <w:proofErr w:type="gramEnd"/>
      <w:r w:rsidRPr="0068365A">
        <w:rPr>
          <w:rFonts w:ascii="Arial" w:eastAsia="Arial" w:hAnsi="Arial" w:cs="Arial"/>
          <w:szCs w:val="18"/>
        </w:rP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3C381D9F" w14:textId="77777777" w:rsidR="0072584D" w:rsidRPr="0072584D" w:rsidRDefault="0072584D" w:rsidP="00FC134F">
      <w:pPr>
        <w:pStyle w:val="Heading3"/>
        <w:rPr>
          <w:b w:val="0"/>
          <w:bCs w:val="0"/>
        </w:rPr>
      </w:pPr>
      <w:bookmarkStart w:id="13" w:name="_Toc102569585"/>
      <w:r>
        <w:t>Amendments to Contract</w:t>
      </w:r>
      <w:bookmarkEnd w:id="13"/>
    </w:p>
    <w:p w14:paraId="4FD527B0" w14:textId="77777777" w:rsidR="0072584D" w:rsidRDefault="0072584D" w:rsidP="00C070B5">
      <w:pPr>
        <w:pStyle w:val="ListParagraph"/>
        <w:numPr>
          <w:ilvl w:val="0"/>
          <w:numId w:val="6"/>
        </w:numPr>
        <w:tabs>
          <w:tab w:val="left" w:pos="622"/>
        </w:tabs>
        <w:spacing w:before="4"/>
        <w:ind w:right="103" w:firstLine="0"/>
        <w:rPr>
          <w:rFonts w:ascii="Arial" w:eastAsia="Arial" w:hAnsi="Arial" w:cs="Arial"/>
          <w:szCs w:val="18"/>
        </w:rPr>
      </w:pPr>
      <w:r>
        <w:rPr>
          <w:rFonts w:ascii="Arial" w:eastAsia="Arial" w:hAnsi="Arial" w:cs="Arial"/>
          <w:szCs w:val="18"/>
        </w:rPr>
        <w:t>Except as provided in conditio</w:t>
      </w:r>
      <w:hyperlink w:anchor="_bookmark74" w:history="1">
        <w:r>
          <w:rPr>
            <w:rFonts w:ascii="Arial" w:eastAsia="Arial" w:hAnsi="Arial" w:cs="Arial"/>
            <w:szCs w:val="18"/>
          </w:rPr>
          <w:t>n 31</w:t>
        </w:r>
      </w:hyperlink>
      <w:r>
        <w:rPr>
          <w:rFonts w:ascii="Arial" w:eastAsia="Arial" w:hAnsi="Arial" w:cs="Arial"/>
          <w:szCs w:val="18"/>
        </w:rPr>
        <w:t xml:space="preserve"> all amendments</w:t>
      </w:r>
      <w:r>
        <w:rPr>
          <w:rFonts w:ascii="Arial" w:eastAsia="Arial" w:hAnsi="Arial" w:cs="Arial"/>
          <w:spacing w:val="-20"/>
          <w:szCs w:val="18"/>
        </w:rPr>
        <w:t xml:space="preserve"> </w:t>
      </w:r>
      <w:r>
        <w:rPr>
          <w:rFonts w:ascii="Arial" w:eastAsia="Arial" w:hAnsi="Arial" w:cs="Arial"/>
          <w:szCs w:val="18"/>
        </w:rPr>
        <w:t>to this Contract shall be serially numbered, in writing,</w:t>
      </w:r>
      <w:r>
        <w:rPr>
          <w:rFonts w:ascii="Arial" w:eastAsia="Arial" w:hAnsi="Arial" w:cs="Arial"/>
          <w:spacing w:val="-17"/>
          <w:szCs w:val="18"/>
        </w:rPr>
        <w:t xml:space="preserve"> </w:t>
      </w:r>
      <w:r>
        <w:rPr>
          <w:rFonts w:ascii="Arial" w:eastAsia="Arial" w:hAnsi="Arial" w:cs="Arial"/>
          <w:szCs w:val="18"/>
        </w:rPr>
        <w:t>issued only by the Authority’s Representative (Commercial),</w:t>
      </w:r>
      <w:r>
        <w:rPr>
          <w:rFonts w:ascii="Arial" w:eastAsia="Arial" w:hAnsi="Arial" w:cs="Arial"/>
          <w:spacing w:val="-15"/>
          <w:szCs w:val="18"/>
        </w:rPr>
        <w:t xml:space="preserve"> </w:t>
      </w:r>
      <w:r>
        <w:rPr>
          <w:rFonts w:ascii="Arial" w:eastAsia="Arial" w:hAnsi="Arial" w:cs="Arial"/>
          <w:szCs w:val="18"/>
        </w:rPr>
        <w:t>and agreed by both</w:t>
      </w:r>
      <w:r>
        <w:rPr>
          <w:rFonts w:ascii="Arial" w:eastAsia="Arial" w:hAnsi="Arial" w:cs="Arial"/>
          <w:spacing w:val="-3"/>
          <w:szCs w:val="18"/>
        </w:rPr>
        <w:t xml:space="preserve"> </w:t>
      </w:r>
      <w:r>
        <w:rPr>
          <w:rFonts w:ascii="Arial" w:eastAsia="Arial" w:hAnsi="Arial" w:cs="Arial"/>
          <w:szCs w:val="18"/>
        </w:rPr>
        <w:t>Parties.</w:t>
      </w:r>
    </w:p>
    <w:p w14:paraId="3F607D5A" w14:textId="77777777" w:rsidR="0072584D" w:rsidRDefault="0072584D" w:rsidP="00C070B5">
      <w:pPr>
        <w:pStyle w:val="ListParagraph"/>
        <w:numPr>
          <w:ilvl w:val="0"/>
          <w:numId w:val="6"/>
        </w:numPr>
        <w:tabs>
          <w:tab w:val="left" w:pos="622"/>
        </w:tabs>
        <w:ind w:right="137" w:firstLine="0"/>
        <w:rPr>
          <w:rFonts w:ascii="Arial" w:eastAsia="Arial" w:hAnsi="Arial" w:cs="Arial"/>
          <w:szCs w:val="18"/>
        </w:rPr>
      </w:pPr>
      <w:r>
        <w:rPr>
          <w:rFonts w:ascii="Arial"/>
        </w:rPr>
        <w:t>Where the Authority or the Contractor wishes</w:t>
      </w:r>
      <w:r>
        <w:rPr>
          <w:rFonts w:ascii="Arial"/>
          <w:spacing w:val="-5"/>
        </w:rPr>
        <w:t xml:space="preserve"> </w:t>
      </w:r>
      <w:r>
        <w:rPr>
          <w:rFonts w:ascii="Arial"/>
        </w:rPr>
        <w:t>to introduce a change which is not minor or which is likely</w:t>
      </w:r>
      <w:r>
        <w:rPr>
          <w:rFonts w:ascii="Arial"/>
          <w:spacing w:val="-18"/>
        </w:rPr>
        <w:t xml:space="preserve"> </w:t>
      </w:r>
      <w:r>
        <w:rPr>
          <w:rFonts w:ascii="Arial"/>
        </w:rPr>
        <w:t>to involve a change to the Contract Price, the provisions</w:t>
      </w:r>
      <w:r>
        <w:rPr>
          <w:rFonts w:ascii="Arial"/>
          <w:spacing w:val="-14"/>
        </w:rPr>
        <w:t xml:space="preserve"> </w:t>
      </w:r>
      <w:r>
        <w:rPr>
          <w:rFonts w:ascii="Arial"/>
        </w:rPr>
        <w:t>of Schedule 4 (Contract Change Control Procedure)</w:t>
      </w:r>
      <w:r>
        <w:rPr>
          <w:rFonts w:ascii="Arial"/>
          <w:spacing w:val="-13"/>
        </w:rPr>
        <w:t xml:space="preserve"> </w:t>
      </w:r>
      <w:r>
        <w:rPr>
          <w:rFonts w:ascii="Arial"/>
        </w:rPr>
        <w:t>shall apply. The Contractor shall not carry out any work until</w:t>
      </w:r>
      <w:r>
        <w:rPr>
          <w:rFonts w:ascii="Arial"/>
          <w:spacing w:val="-22"/>
        </w:rPr>
        <w:t xml:space="preserve"> </w:t>
      </w:r>
      <w:r>
        <w:rPr>
          <w:rFonts w:ascii="Arial"/>
        </w:rPr>
        <w:t>any necessary change to the Contract Price has been</w:t>
      </w:r>
      <w:r>
        <w:rPr>
          <w:rFonts w:ascii="Arial"/>
          <w:spacing w:val="-13"/>
        </w:rPr>
        <w:t xml:space="preserve"> </w:t>
      </w:r>
      <w:r>
        <w:rPr>
          <w:rFonts w:ascii="Arial"/>
        </w:rPr>
        <w:t>agreed and a written amendment in accordance with clause</w:t>
      </w:r>
      <w:r>
        <w:rPr>
          <w:rFonts w:ascii="Arial"/>
          <w:spacing w:val="-10"/>
        </w:rPr>
        <w:t xml:space="preserve"> </w:t>
      </w:r>
      <w:hyperlink w:anchor="_bookmark12" w:history="1">
        <w:r>
          <w:rPr>
            <w:rFonts w:ascii="Arial"/>
          </w:rPr>
          <w:t>6.a</w:t>
        </w:r>
      </w:hyperlink>
      <w:r>
        <w:rPr>
          <w:rFonts w:ascii="Arial"/>
        </w:rPr>
        <w:t xml:space="preserve"> above has been</w:t>
      </w:r>
      <w:r>
        <w:rPr>
          <w:rFonts w:ascii="Arial"/>
          <w:spacing w:val="-1"/>
        </w:rPr>
        <w:t xml:space="preserve"> </w:t>
      </w:r>
      <w:r>
        <w:rPr>
          <w:rFonts w:ascii="Arial"/>
        </w:rPr>
        <w:t>issued.</w:t>
      </w:r>
    </w:p>
    <w:p w14:paraId="73B5CD8B" w14:textId="77777777" w:rsidR="0072584D" w:rsidRDefault="0072584D" w:rsidP="00FC134F">
      <w:pPr>
        <w:pStyle w:val="Heading3"/>
        <w:rPr>
          <w:b w:val="0"/>
          <w:bCs w:val="0"/>
        </w:rPr>
      </w:pPr>
      <w:bookmarkStart w:id="14" w:name="_Toc102569586"/>
      <w:r>
        <w:t>Variations to</w:t>
      </w:r>
      <w:r>
        <w:rPr>
          <w:spacing w:val="-3"/>
        </w:rPr>
        <w:t xml:space="preserve"> </w:t>
      </w:r>
      <w:r>
        <w:t>Specification</w:t>
      </w:r>
      <w:bookmarkEnd w:id="14"/>
    </w:p>
    <w:p w14:paraId="209B4442" w14:textId="77777777" w:rsidR="0072584D" w:rsidRPr="00AE5A89" w:rsidRDefault="0072584D" w:rsidP="00C070B5">
      <w:pPr>
        <w:pStyle w:val="ListParagraph"/>
        <w:numPr>
          <w:ilvl w:val="0"/>
          <w:numId w:val="7"/>
        </w:numPr>
        <w:tabs>
          <w:tab w:val="left" w:pos="622"/>
        </w:tabs>
        <w:spacing w:before="4"/>
        <w:ind w:right="55" w:firstLine="0"/>
        <w:rPr>
          <w:rFonts w:ascii="Arial" w:eastAsia="Arial" w:hAnsi="Arial" w:cs="Arial"/>
          <w:szCs w:val="18"/>
        </w:rPr>
      </w:pPr>
      <w:r>
        <w:rPr>
          <w:rFonts w:ascii="Arial" w:eastAsia="Arial" w:hAnsi="Arial" w:cs="Arial"/>
          <w:szCs w:val="18"/>
        </w:rPr>
        <w:t>The Authority’s Representative may, by</w:t>
      </w:r>
      <w:r>
        <w:rPr>
          <w:rFonts w:ascii="Arial" w:eastAsia="Arial" w:hAnsi="Arial" w:cs="Arial"/>
          <w:spacing w:val="-4"/>
          <w:szCs w:val="18"/>
        </w:rPr>
        <w:t xml:space="preserve"> </w:t>
      </w:r>
      <w:r>
        <w:rPr>
          <w:rFonts w:ascii="Arial" w:eastAsia="Arial" w:hAnsi="Arial" w:cs="Arial"/>
          <w:szCs w:val="18"/>
        </w:rPr>
        <w:t>Notice (following consultation with the Contractor as</w:t>
      </w:r>
      <w:r>
        <w:rPr>
          <w:rFonts w:ascii="Arial" w:eastAsia="Arial" w:hAnsi="Arial" w:cs="Arial"/>
          <w:spacing w:val="-13"/>
          <w:szCs w:val="18"/>
        </w:rPr>
        <w:t xml:space="preserve"> </w:t>
      </w:r>
      <w:r>
        <w:rPr>
          <w:rFonts w:ascii="Arial" w:eastAsia="Arial" w:hAnsi="Arial" w:cs="Arial"/>
          <w:szCs w:val="18"/>
        </w:rPr>
        <w:t>necessary), alter the Specification as from a date agreed by both</w:t>
      </w:r>
      <w:r>
        <w:rPr>
          <w:rFonts w:ascii="Arial" w:eastAsia="Arial" w:hAnsi="Arial" w:cs="Arial"/>
          <w:spacing w:val="-22"/>
          <w:szCs w:val="18"/>
        </w:rPr>
        <w:t xml:space="preserve"> </w:t>
      </w:r>
      <w:r>
        <w:rPr>
          <w:rFonts w:ascii="Arial" w:eastAsia="Arial" w:hAnsi="Arial" w:cs="Arial"/>
          <w:szCs w:val="18"/>
        </w:rPr>
        <w:t>Parties and to the extent specified by the Authority, provided</w:t>
      </w:r>
      <w:r>
        <w:rPr>
          <w:rFonts w:ascii="Arial" w:eastAsia="Arial" w:hAnsi="Arial" w:cs="Arial"/>
          <w:spacing w:val="-14"/>
          <w:szCs w:val="18"/>
        </w:rPr>
        <w:t xml:space="preserve"> </w:t>
      </w:r>
      <w:r>
        <w:rPr>
          <w:rFonts w:ascii="Arial" w:eastAsia="Arial" w:hAnsi="Arial" w:cs="Arial"/>
          <w:szCs w:val="18"/>
        </w:rPr>
        <w:t>that any such variations shall be limited to the extent that they</w:t>
      </w:r>
      <w:r>
        <w:rPr>
          <w:rFonts w:ascii="Arial" w:eastAsia="Arial" w:hAnsi="Arial" w:cs="Arial"/>
          <w:spacing w:val="-23"/>
          <w:szCs w:val="18"/>
        </w:rPr>
        <w:t xml:space="preserve"> </w:t>
      </w:r>
      <w:r>
        <w:rPr>
          <w:rFonts w:ascii="Arial" w:eastAsia="Arial" w:hAnsi="Arial" w:cs="Arial"/>
          <w:szCs w:val="18"/>
        </w:rPr>
        <w:t>do not alter the fit, form, function or characteristics of</w:t>
      </w:r>
      <w:r>
        <w:rPr>
          <w:rFonts w:ascii="Arial" w:eastAsia="Arial" w:hAnsi="Arial" w:cs="Arial"/>
          <w:spacing w:val="-12"/>
          <w:szCs w:val="18"/>
        </w:rPr>
        <w:t xml:space="preserve"> </w:t>
      </w:r>
      <w:r>
        <w:rPr>
          <w:rFonts w:ascii="Arial" w:eastAsia="Arial" w:hAnsi="Arial" w:cs="Arial"/>
          <w:szCs w:val="18"/>
        </w:rPr>
        <w:t>the Contractor Deliverables to be supplied</w:t>
      </w:r>
      <w:r w:rsidRPr="00AE5A89">
        <w:rPr>
          <w:rStyle w:val="BodyTextChar"/>
        </w:rPr>
        <w:t xml:space="preserve"> under the Contract. The Contractor shall ensure that the Contractor Deliverables take account of any such variations.  Such variations shall not require formal amendment of the Contract in accordance with the process set out in conditio</w:t>
      </w:r>
      <w:hyperlink w:anchor="_bookmark11" w:history="1">
        <w:r w:rsidRPr="00AE5A89">
          <w:rPr>
            <w:rStyle w:val="BodyTextChar"/>
          </w:rPr>
          <w:t>n 6</w:t>
        </w:r>
      </w:hyperlink>
      <w:r w:rsidRPr="00AE5A89">
        <w:rPr>
          <w:rStyle w:val="BodyTextChar"/>
        </w:rPr>
        <w:t xml:space="preserve"> (Amendments to Contract) and shall be implemented upon receipt, or at the date specified in the Authority’s Notice, unless otherwise specified.</w:t>
      </w:r>
    </w:p>
    <w:p w14:paraId="7F966E11" w14:textId="77777777" w:rsidR="00AB0FE7" w:rsidRDefault="00AB0FE7" w:rsidP="00C070B5">
      <w:pPr>
        <w:pStyle w:val="ListParagraph"/>
        <w:numPr>
          <w:ilvl w:val="0"/>
          <w:numId w:val="7"/>
        </w:numPr>
        <w:tabs>
          <w:tab w:val="left" w:pos="841"/>
        </w:tabs>
        <w:spacing w:before="2" w:line="207" w:lineRule="exact"/>
        <w:ind w:left="840" w:right="312" w:hanging="720"/>
        <w:rPr>
          <w:rFonts w:ascii="Arial" w:eastAsia="Arial" w:hAnsi="Arial" w:cs="Arial"/>
          <w:szCs w:val="18"/>
        </w:rPr>
      </w:pPr>
      <w:r>
        <w:rPr>
          <w:rFonts w:ascii="Arial"/>
        </w:rPr>
        <w:t>Any variations that cause a change</w:t>
      </w:r>
      <w:r>
        <w:rPr>
          <w:rFonts w:ascii="Arial"/>
          <w:spacing w:val="-5"/>
        </w:rPr>
        <w:t xml:space="preserve"> </w:t>
      </w:r>
      <w:r>
        <w:rPr>
          <w:rFonts w:ascii="Arial"/>
        </w:rPr>
        <w:t>to:</w:t>
      </w:r>
    </w:p>
    <w:p w14:paraId="49097710" w14:textId="77777777" w:rsidR="00AB0FE7" w:rsidRDefault="00AB0FE7" w:rsidP="00C070B5">
      <w:pPr>
        <w:pStyle w:val="ListParagraph"/>
        <w:numPr>
          <w:ilvl w:val="1"/>
          <w:numId w:val="7"/>
        </w:numPr>
        <w:tabs>
          <w:tab w:val="left" w:pos="1561"/>
        </w:tabs>
        <w:ind w:right="312" w:firstLine="0"/>
        <w:rPr>
          <w:rFonts w:ascii="Arial" w:eastAsia="Arial" w:hAnsi="Arial" w:cs="Arial"/>
          <w:szCs w:val="18"/>
        </w:rPr>
      </w:pPr>
      <w:r>
        <w:rPr>
          <w:rFonts w:ascii="Arial"/>
        </w:rPr>
        <w:t>fit, form, function or characteristics of</w:t>
      </w:r>
      <w:r>
        <w:rPr>
          <w:rFonts w:ascii="Arial"/>
          <w:spacing w:val="-16"/>
        </w:rPr>
        <w:t xml:space="preserve"> </w:t>
      </w:r>
      <w:r>
        <w:rPr>
          <w:rFonts w:ascii="Arial"/>
        </w:rPr>
        <w:t>the Contractor</w:t>
      </w:r>
      <w:r>
        <w:rPr>
          <w:rFonts w:ascii="Arial"/>
          <w:spacing w:val="-1"/>
        </w:rPr>
        <w:t xml:space="preserve"> </w:t>
      </w:r>
      <w:proofErr w:type="gramStart"/>
      <w:r>
        <w:rPr>
          <w:rFonts w:ascii="Arial"/>
        </w:rPr>
        <w:t>Deliverables;</w:t>
      </w:r>
      <w:proofErr w:type="gramEnd"/>
    </w:p>
    <w:p w14:paraId="0B298871" w14:textId="77777777" w:rsidR="00AB0FE7" w:rsidRDefault="00AB0FE7" w:rsidP="00C070B5">
      <w:pPr>
        <w:pStyle w:val="ListParagraph"/>
        <w:numPr>
          <w:ilvl w:val="1"/>
          <w:numId w:val="7"/>
        </w:numPr>
        <w:tabs>
          <w:tab w:val="left" w:pos="1561"/>
        </w:tabs>
        <w:spacing w:line="206" w:lineRule="exact"/>
        <w:ind w:left="1560" w:right="312"/>
        <w:rPr>
          <w:rFonts w:ascii="Arial" w:eastAsia="Arial" w:hAnsi="Arial" w:cs="Arial"/>
          <w:szCs w:val="18"/>
        </w:rPr>
      </w:pPr>
      <w:r>
        <w:rPr>
          <w:rFonts w:ascii="Arial"/>
        </w:rPr>
        <w:t xml:space="preserve">the </w:t>
      </w:r>
      <w:proofErr w:type="gramStart"/>
      <w:r>
        <w:rPr>
          <w:rFonts w:ascii="Arial"/>
        </w:rPr>
        <w:t>cost;</w:t>
      </w:r>
      <w:proofErr w:type="gramEnd"/>
    </w:p>
    <w:p w14:paraId="5364128B" w14:textId="77777777" w:rsidR="00AB0FE7" w:rsidRDefault="00AB0FE7" w:rsidP="00C070B5">
      <w:pPr>
        <w:pStyle w:val="ListParagraph"/>
        <w:numPr>
          <w:ilvl w:val="1"/>
          <w:numId w:val="7"/>
        </w:numPr>
        <w:tabs>
          <w:tab w:val="left" w:pos="1561"/>
        </w:tabs>
        <w:spacing w:before="2" w:line="207" w:lineRule="exact"/>
        <w:ind w:left="1560" w:right="312"/>
        <w:rPr>
          <w:rFonts w:ascii="Arial" w:eastAsia="Arial" w:hAnsi="Arial" w:cs="Arial"/>
          <w:szCs w:val="18"/>
        </w:rPr>
      </w:pPr>
      <w:r>
        <w:rPr>
          <w:rFonts w:ascii="Arial"/>
        </w:rPr>
        <w:t>Delivery</w:t>
      </w:r>
      <w:r>
        <w:rPr>
          <w:rFonts w:ascii="Arial"/>
          <w:spacing w:val="-2"/>
        </w:rPr>
        <w:t xml:space="preserve"> </w:t>
      </w:r>
      <w:proofErr w:type="gramStart"/>
      <w:r>
        <w:rPr>
          <w:rFonts w:ascii="Arial"/>
        </w:rPr>
        <w:t>Dates;</w:t>
      </w:r>
      <w:proofErr w:type="gramEnd"/>
    </w:p>
    <w:p w14:paraId="412840E1" w14:textId="77777777" w:rsidR="00AB0FE7" w:rsidRDefault="00AB0FE7" w:rsidP="00C070B5">
      <w:pPr>
        <w:pStyle w:val="ListParagraph"/>
        <w:numPr>
          <w:ilvl w:val="1"/>
          <w:numId w:val="7"/>
        </w:numPr>
        <w:tabs>
          <w:tab w:val="left" w:pos="1561"/>
        </w:tabs>
        <w:ind w:right="383" w:firstLine="0"/>
        <w:rPr>
          <w:rFonts w:ascii="Arial" w:eastAsia="Arial" w:hAnsi="Arial" w:cs="Arial"/>
          <w:szCs w:val="18"/>
        </w:rPr>
      </w:pPr>
      <w:r>
        <w:rPr>
          <w:rFonts w:ascii="Arial"/>
        </w:rPr>
        <w:t>the period required for the production</w:t>
      </w:r>
      <w:r>
        <w:rPr>
          <w:rFonts w:ascii="Arial"/>
          <w:spacing w:val="-18"/>
        </w:rPr>
        <w:t xml:space="preserve"> </w:t>
      </w:r>
      <w:r>
        <w:rPr>
          <w:rFonts w:ascii="Arial"/>
        </w:rPr>
        <w:t>or completion;</w:t>
      </w:r>
      <w:r>
        <w:rPr>
          <w:rFonts w:ascii="Arial"/>
          <w:spacing w:val="-3"/>
        </w:rPr>
        <w:t xml:space="preserve"> </w:t>
      </w:r>
      <w:r>
        <w:rPr>
          <w:rFonts w:ascii="Arial"/>
        </w:rPr>
        <w:t>or</w:t>
      </w:r>
    </w:p>
    <w:p w14:paraId="404DBE2C" w14:textId="77777777" w:rsidR="00AB0FE7" w:rsidRDefault="00AB0FE7" w:rsidP="00C070B5">
      <w:pPr>
        <w:pStyle w:val="ListParagraph"/>
        <w:numPr>
          <w:ilvl w:val="1"/>
          <w:numId w:val="7"/>
        </w:numPr>
        <w:tabs>
          <w:tab w:val="left" w:pos="1561"/>
        </w:tabs>
        <w:spacing w:line="206" w:lineRule="exact"/>
        <w:ind w:left="1560" w:right="312"/>
        <w:rPr>
          <w:rFonts w:ascii="Arial" w:eastAsia="Arial" w:hAnsi="Arial" w:cs="Arial"/>
          <w:szCs w:val="18"/>
        </w:rPr>
      </w:pPr>
      <w:r>
        <w:rPr>
          <w:rFonts w:ascii="Arial"/>
        </w:rPr>
        <w:t>other work caused by the</w:t>
      </w:r>
      <w:r>
        <w:rPr>
          <w:rFonts w:ascii="Arial"/>
          <w:spacing w:val="-5"/>
        </w:rPr>
        <w:t xml:space="preserve"> </w:t>
      </w:r>
      <w:r>
        <w:rPr>
          <w:rFonts w:ascii="Arial"/>
        </w:rPr>
        <w:t>alteration,</w:t>
      </w:r>
    </w:p>
    <w:p w14:paraId="01856DF0" w14:textId="77777777" w:rsidR="00AB0FE7" w:rsidRDefault="00AB0FE7" w:rsidP="00AB0FE7">
      <w:pPr>
        <w:pStyle w:val="BodyText"/>
        <w:ind w:left="120" w:right="31"/>
      </w:pPr>
      <w:r>
        <w:t xml:space="preserve">shall be the subject to condition </w:t>
      </w:r>
      <w:hyperlink w:anchor="_bookmark11" w:history="1">
        <w:r>
          <w:t>6</w:t>
        </w:r>
      </w:hyperlink>
      <w:r>
        <w:t xml:space="preserve"> (Amendments to</w:t>
      </w:r>
      <w:r>
        <w:rPr>
          <w:spacing w:val="-25"/>
        </w:rPr>
        <w:t xml:space="preserve"> </w:t>
      </w:r>
      <w:r>
        <w:t xml:space="preserve">Contract). Each amendment under condition </w:t>
      </w:r>
      <w:hyperlink w:anchor="_bookmark11" w:history="1">
        <w:r>
          <w:t>6</w:t>
        </w:r>
      </w:hyperlink>
      <w:r>
        <w:t xml:space="preserve"> shall be classed as</w:t>
      </w:r>
      <w:r>
        <w:rPr>
          <w:spacing w:val="-14"/>
        </w:rPr>
        <w:t xml:space="preserve"> </w:t>
      </w:r>
      <w:r>
        <w:t>a formal</w:t>
      </w:r>
      <w:r>
        <w:rPr>
          <w:spacing w:val="-4"/>
        </w:rPr>
        <w:t xml:space="preserve"> </w:t>
      </w:r>
      <w:r>
        <w:t>change.</w:t>
      </w:r>
    </w:p>
    <w:p w14:paraId="76D73C64" w14:textId="77777777" w:rsidR="00AB0FE7" w:rsidRPr="00AB0FE7" w:rsidRDefault="00AB0FE7" w:rsidP="00FC134F">
      <w:pPr>
        <w:pStyle w:val="Heading3"/>
        <w:rPr>
          <w:b w:val="0"/>
          <w:bCs w:val="0"/>
        </w:rPr>
      </w:pPr>
      <w:bookmarkStart w:id="15" w:name="_Toc102569587"/>
      <w:r>
        <w:lastRenderedPageBreak/>
        <w:t>Authority</w:t>
      </w:r>
      <w:r>
        <w:rPr>
          <w:spacing w:val="-8"/>
        </w:rPr>
        <w:t xml:space="preserve"> </w:t>
      </w:r>
      <w:r>
        <w:t>Representatives</w:t>
      </w:r>
      <w:bookmarkEnd w:id="15"/>
    </w:p>
    <w:p w14:paraId="3A34CEFA"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16F51B93"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proofErr w:type="gramStart"/>
      <w:r>
        <w:rPr>
          <w:rFonts w:ascii="Arial"/>
        </w:rPr>
        <w:t>consent;</w:t>
      </w:r>
      <w:proofErr w:type="gramEnd"/>
    </w:p>
    <w:p w14:paraId="542F8635"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3E3C74BF"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3057A6E5" w14:textId="77777777"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t>8.</w:t>
        </w:r>
      </w:hyperlink>
    </w:p>
    <w:p w14:paraId="2DAA5B10"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 xml:space="preserve">Representatives which is </w:t>
      </w:r>
      <w:proofErr w:type="spellStart"/>
      <w:r>
        <w:rPr>
          <w:rFonts w:ascii="Arial" w:eastAsia="Arial" w:hAnsi="Arial" w:cs="Arial"/>
          <w:szCs w:val="18"/>
        </w:rPr>
        <w:t>authorised</w:t>
      </w:r>
      <w:proofErr w:type="spellEnd"/>
      <w:r>
        <w:rPr>
          <w:rFonts w:ascii="Arial" w:eastAsia="Arial" w:hAnsi="Arial" w:cs="Arial"/>
          <w:szCs w:val="18"/>
        </w:rPr>
        <w:t xml:space="preserve"> by the Contract as being</w:t>
      </w:r>
      <w:r>
        <w:rPr>
          <w:rFonts w:ascii="Arial" w:eastAsia="Arial" w:hAnsi="Arial" w:cs="Arial"/>
          <w:spacing w:val="-12"/>
          <w:szCs w:val="18"/>
        </w:rPr>
        <w:t xml:space="preserve"> </w:t>
      </w:r>
      <w:r>
        <w:rPr>
          <w:rFonts w:ascii="Arial" w:eastAsia="Arial" w:hAnsi="Arial" w:cs="Arial"/>
          <w:szCs w:val="18"/>
        </w:rPr>
        <w:t xml:space="preserve">expressly </w:t>
      </w:r>
      <w:proofErr w:type="spellStart"/>
      <w:r>
        <w:rPr>
          <w:rFonts w:ascii="Arial" w:eastAsia="Arial" w:hAnsi="Arial" w:cs="Arial"/>
          <w:szCs w:val="18"/>
        </w:rPr>
        <w:t>authorised</w:t>
      </w:r>
      <w:proofErr w:type="spellEnd"/>
      <w:r>
        <w:rPr>
          <w:rFonts w:ascii="Arial" w:eastAsia="Arial" w:hAnsi="Arial" w:cs="Arial"/>
          <w:szCs w:val="18"/>
        </w:rPr>
        <w:t xml:space="preserve">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7B742D4E" w14:textId="77777777"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(Amendments to Contract).</w:t>
      </w:r>
    </w:p>
    <w:p w14:paraId="32FB07E4" w14:textId="77777777" w:rsidR="00EE6006" w:rsidRDefault="00EE6006" w:rsidP="00FC134F">
      <w:pPr>
        <w:pStyle w:val="Heading3"/>
        <w:rPr>
          <w:b w:val="0"/>
          <w:bCs w:val="0"/>
        </w:rPr>
      </w:pPr>
      <w:bookmarkStart w:id="16" w:name="_Toc102569588"/>
      <w:r>
        <w:t>Severability</w:t>
      </w:r>
      <w:bookmarkEnd w:id="16"/>
    </w:p>
    <w:p w14:paraId="636A87B9" w14:textId="77777777"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14:paraId="08E5B281"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EFDC0B9" w14:textId="77777777"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17D76C73" w14:textId="77777777" w:rsidR="00E832DE" w:rsidRDefault="00E832DE" w:rsidP="00FC134F">
      <w:pPr>
        <w:pStyle w:val="Heading3"/>
        <w:rPr>
          <w:b w:val="0"/>
          <w:bCs w:val="0"/>
        </w:rPr>
      </w:pPr>
      <w:bookmarkStart w:id="17" w:name="_Toc102569589"/>
      <w:r>
        <w:t>Waiver</w:t>
      </w:r>
      <w:bookmarkEnd w:id="17"/>
    </w:p>
    <w:p w14:paraId="3E683957" w14:textId="77777777" w:rsidR="00E832DE" w:rsidRDefault="00E832DE" w:rsidP="00C070B5">
      <w:pPr>
        <w:pStyle w:val="ListParagraph"/>
        <w:numPr>
          <w:ilvl w:val="0"/>
          <w:numId w:val="8"/>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 xml:space="preserve">expressly stated by that Party in writing. </w:t>
      </w:r>
      <w:proofErr w:type="gramStart"/>
      <w:r>
        <w:rPr>
          <w:rFonts w:ascii="Arial"/>
        </w:rPr>
        <w:t>In particular, no</w:t>
      </w:r>
      <w:proofErr w:type="gramEnd"/>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3F6C95F9" w14:textId="77777777" w:rsidR="00E832DE" w:rsidRDefault="00E832DE" w:rsidP="00C070B5">
      <w:pPr>
        <w:pStyle w:val="ListParagraph"/>
        <w:numPr>
          <w:ilvl w:val="0"/>
          <w:numId w:val="8"/>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43C2435B" w14:textId="77777777" w:rsidR="00E832DE" w:rsidRDefault="00E832DE" w:rsidP="00FC134F">
      <w:pPr>
        <w:pStyle w:val="Heading3"/>
        <w:rPr>
          <w:b w:val="0"/>
          <w:bCs w:val="0"/>
        </w:rPr>
      </w:pPr>
      <w:bookmarkStart w:id="18" w:name="_Toc102569590"/>
      <w:r>
        <w:t>Assignment of</w:t>
      </w:r>
      <w:r>
        <w:rPr>
          <w:spacing w:val="-1"/>
        </w:rPr>
        <w:t xml:space="preserve"> </w:t>
      </w:r>
      <w:r>
        <w:t>Contract</w:t>
      </w:r>
      <w:bookmarkEnd w:id="18"/>
    </w:p>
    <w:p w14:paraId="0E9EC1FE"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7B84EF22" w14:textId="77777777" w:rsidR="00E832DE" w:rsidRDefault="00E832DE" w:rsidP="00FC134F">
      <w:pPr>
        <w:pStyle w:val="Heading3"/>
        <w:rPr>
          <w:b w:val="0"/>
          <w:bCs w:val="0"/>
        </w:rPr>
      </w:pPr>
      <w:bookmarkStart w:id="19" w:name="_Toc102569591"/>
      <w:r>
        <w:t>Third Party</w:t>
      </w:r>
      <w:r>
        <w:rPr>
          <w:spacing w:val="-8"/>
        </w:rPr>
        <w:t xml:space="preserve"> </w:t>
      </w:r>
      <w:r>
        <w:t>Rights</w:t>
      </w:r>
      <w:bookmarkEnd w:id="19"/>
    </w:p>
    <w:p w14:paraId="35D6DE98"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 xml:space="preserve">Party to the Contract to enforce any term of the Contract </w:t>
      </w:r>
      <w:proofErr w:type="gramStart"/>
      <w:r>
        <w:t>in its</w:t>
      </w:r>
      <w:r>
        <w:rPr>
          <w:spacing w:val="-24"/>
        </w:rPr>
        <w:t xml:space="preserve"> </w:t>
      </w:r>
      <w:r>
        <w:t>own right and</w:t>
      </w:r>
      <w:proofErr w:type="gramEnd"/>
      <w:r>
        <w:t xml:space="preserve"> the Parties to the Contract declare that they</w:t>
      </w:r>
      <w:r>
        <w:rPr>
          <w:spacing w:val="-18"/>
        </w:rPr>
        <w:t xml:space="preserve"> </w:t>
      </w:r>
      <w:r>
        <w:t>have no intention to grant any such</w:t>
      </w:r>
      <w:r>
        <w:rPr>
          <w:spacing w:val="-13"/>
        </w:rPr>
        <w:t xml:space="preserve"> </w:t>
      </w:r>
      <w:r>
        <w:t>right.</w:t>
      </w:r>
    </w:p>
    <w:p w14:paraId="0F262EC9" w14:textId="77777777" w:rsidR="00E832DE" w:rsidRDefault="00E832DE" w:rsidP="00FC134F">
      <w:pPr>
        <w:pStyle w:val="Heading3"/>
        <w:rPr>
          <w:b w:val="0"/>
          <w:bCs w:val="0"/>
        </w:rPr>
      </w:pPr>
      <w:bookmarkStart w:id="20" w:name="_Toc102569592"/>
      <w:r>
        <w:t>Transparency</w:t>
      </w:r>
      <w:bookmarkEnd w:id="20"/>
    </w:p>
    <w:p w14:paraId="46DD8606" w14:textId="77777777" w:rsidR="00E832DE" w:rsidRDefault="00E832DE" w:rsidP="00C070B5">
      <w:pPr>
        <w:pStyle w:val="ListParagraph"/>
        <w:numPr>
          <w:ilvl w:val="0"/>
          <w:numId w:val="9"/>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13.b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14</w:t>
        </w:r>
      </w:hyperlink>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1" w:name="_bookmark20"/>
      <w:bookmarkEnd w:id="21"/>
      <w:r>
        <w:rPr>
          <w:rFonts w:ascii="Arial"/>
        </w:rPr>
        <w:t>publish the Transparency</w:t>
      </w:r>
      <w:r>
        <w:rPr>
          <w:rFonts w:ascii="Arial"/>
          <w:spacing w:val="-3"/>
        </w:rPr>
        <w:t xml:space="preserve"> </w:t>
      </w:r>
      <w:r>
        <w:rPr>
          <w:rFonts w:ascii="Arial"/>
        </w:rPr>
        <w:t>Information.</w:t>
      </w:r>
    </w:p>
    <w:p w14:paraId="3B6B6614" w14:textId="77777777" w:rsidR="00E832DE" w:rsidRDefault="00E832DE" w:rsidP="00C070B5">
      <w:pPr>
        <w:pStyle w:val="ListParagraph"/>
        <w:numPr>
          <w:ilvl w:val="0"/>
          <w:numId w:val="9"/>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13.a,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14:paraId="2237D533" w14:textId="77777777" w:rsidR="00E832DE" w:rsidRDefault="00E832DE" w:rsidP="00C070B5">
      <w:pPr>
        <w:pStyle w:val="ListParagraph"/>
        <w:numPr>
          <w:ilvl w:val="0"/>
          <w:numId w:val="9"/>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13.b.</w:t>
        </w:r>
      </w:hyperlink>
      <w:r>
        <w:rPr>
          <w:rFonts w:ascii="Arial"/>
        </w:rPr>
        <w:t xml:space="preserve"> The</w:t>
      </w:r>
      <w:r>
        <w:rPr>
          <w:rFonts w:ascii="Arial"/>
          <w:spacing w:val="-2"/>
        </w:rPr>
        <w:t xml:space="preserve"> </w:t>
      </w:r>
      <w:r>
        <w:rPr>
          <w:rFonts w:ascii="Arial"/>
        </w:rPr>
        <w:t>Contractor acknowledges and accepts that its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14:paraId="52FAC763" w14:textId="77777777" w:rsidR="00E832DE" w:rsidRDefault="00E832DE" w:rsidP="00C070B5">
      <w:pPr>
        <w:pStyle w:val="ListParagraph"/>
        <w:numPr>
          <w:ilvl w:val="0"/>
          <w:numId w:val="9"/>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13</w:t>
        </w:r>
      </w:hyperlink>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14:paraId="79C01434" w14:textId="77777777" w:rsidR="00606B68" w:rsidRDefault="00606B68" w:rsidP="00FC134F">
      <w:pPr>
        <w:pStyle w:val="Heading3"/>
        <w:rPr>
          <w:b w:val="0"/>
          <w:bCs w:val="0"/>
        </w:rPr>
      </w:pPr>
      <w:bookmarkStart w:id="22" w:name="_Toc102569593"/>
      <w:r>
        <w:t>Disclosure of</w:t>
      </w:r>
      <w:r>
        <w:rPr>
          <w:spacing w:val="-3"/>
        </w:rPr>
        <w:t xml:space="preserve"> </w:t>
      </w:r>
      <w:r>
        <w:t>Information</w:t>
      </w:r>
      <w:bookmarkEnd w:id="22"/>
    </w:p>
    <w:p w14:paraId="58D3F6AA" w14:textId="77777777" w:rsidR="00606B68" w:rsidRDefault="00606B68" w:rsidP="00C070B5">
      <w:pPr>
        <w:pStyle w:val="ListParagraph"/>
        <w:numPr>
          <w:ilvl w:val="0"/>
          <w:numId w:val="10"/>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14.d,</w:t>
        </w:r>
      </w:hyperlink>
      <w:r>
        <w:rPr>
          <w:rFonts w:ascii="Arial"/>
        </w:rPr>
        <w:t xml:space="preserve"> </w:t>
      </w:r>
      <w:hyperlink w:anchor="_bookmark26" w:history="1">
        <w:r>
          <w:rPr>
            <w:rFonts w:ascii="Arial"/>
          </w:rPr>
          <w:t>14.e,</w:t>
        </w:r>
      </w:hyperlink>
      <w:r>
        <w:rPr>
          <w:rFonts w:ascii="Arial"/>
        </w:rPr>
        <w:t xml:space="preserve"> </w:t>
      </w:r>
      <w:hyperlink w:anchor="_bookmark28" w:history="1">
        <w:r>
          <w:rPr>
            <w:rFonts w:ascii="Arial"/>
          </w:rPr>
          <w:t>14.h</w:t>
        </w:r>
      </w:hyperlink>
      <w:r>
        <w:rPr>
          <w:rFonts w:ascii="Arial"/>
        </w:rPr>
        <w:t xml:space="preserve"> and condition</w:t>
      </w:r>
      <w:r>
        <w:rPr>
          <w:rFonts w:ascii="Arial"/>
          <w:spacing w:val="-22"/>
        </w:rPr>
        <w:t xml:space="preserve"> </w:t>
      </w:r>
      <w:hyperlink w:anchor="_bookmark19" w:history="1">
        <w:r>
          <w:rPr>
            <w:rFonts w:ascii="Arial"/>
          </w:rPr>
          <w:t>13</w:t>
        </w:r>
      </w:hyperlink>
      <w:r>
        <w:rPr>
          <w:rFonts w:ascii="Arial"/>
          <w:spacing w:val="-2"/>
        </w:rPr>
        <w:t xml:space="preserve"> </w:t>
      </w:r>
      <w:r>
        <w:rPr>
          <w:rFonts w:ascii="Arial"/>
        </w:rPr>
        <w:t>each</w:t>
      </w:r>
      <w:r>
        <w:rPr>
          <w:rFonts w:ascii="Arial"/>
          <w:spacing w:val="-3"/>
        </w:rPr>
        <w:t xml:space="preserve"> </w:t>
      </w:r>
      <w:r>
        <w:rPr>
          <w:rFonts w:ascii="Arial"/>
        </w:rPr>
        <w:t>Party:</w:t>
      </w:r>
    </w:p>
    <w:p w14:paraId="56AAC7A0" w14:textId="77777777" w:rsidR="00606B68" w:rsidRDefault="00606B68" w:rsidP="00C070B5">
      <w:pPr>
        <w:pStyle w:val="ListParagraph"/>
        <w:numPr>
          <w:ilvl w:val="1"/>
          <w:numId w:val="10"/>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proofErr w:type="gramStart"/>
      <w:r>
        <w:rPr>
          <w:rFonts w:ascii="Arial"/>
        </w:rPr>
        <w:t>other;</w:t>
      </w:r>
      <w:proofErr w:type="gramEnd"/>
    </w:p>
    <w:p w14:paraId="70B9263B" w14:textId="77777777" w:rsidR="00606B68" w:rsidRDefault="00606B68" w:rsidP="00C070B5">
      <w:pPr>
        <w:pStyle w:val="ListParagraph"/>
        <w:numPr>
          <w:ilvl w:val="1"/>
          <w:numId w:val="10"/>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proofErr w:type="gramStart"/>
      <w:r>
        <w:rPr>
          <w:rFonts w:ascii="Arial"/>
        </w:rPr>
        <w:t>Contract;</w:t>
      </w:r>
      <w:proofErr w:type="gramEnd"/>
    </w:p>
    <w:p w14:paraId="09FC8EDD" w14:textId="77777777" w:rsidR="00606B68" w:rsidRDefault="00606B68" w:rsidP="00C070B5">
      <w:pPr>
        <w:pStyle w:val="ListParagraph"/>
        <w:numPr>
          <w:ilvl w:val="1"/>
          <w:numId w:val="10"/>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39015747" w14:textId="77777777" w:rsidR="00606B68" w:rsidRDefault="00606B68" w:rsidP="00C070B5">
      <w:pPr>
        <w:pStyle w:val="ListParagraph"/>
        <w:numPr>
          <w:ilvl w:val="1"/>
          <w:numId w:val="10"/>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037E11F8" w14:textId="77777777" w:rsidR="00606B68" w:rsidRDefault="00606B68" w:rsidP="00C070B5">
      <w:pPr>
        <w:pStyle w:val="ListParagraph"/>
        <w:numPr>
          <w:ilvl w:val="0"/>
          <w:numId w:val="10"/>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1683FC09" w14:textId="77777777" w:rsidR="00606B68" w:rsidRDefault="00606B68" w:rsidP="00C070B5">
      <w:pPr>
        <w:pStyle w:val="ListParagraph"/>
        <w:numPr>
          <w:ilvl w:val="1"/>
          <w:numId w:val="10"/>
        </w:numPr>
        <w:tabs>
          <w:tab w:val="left" w:pos="1560"/>
        </w:tabs>
        <w:spacing w:before="2"/>
        <w:ind w:right="195" w:firstLine="0"/>
        <w:rPr>
          <w:rFonts w:ascii="Arial" w:eastAsia="Arial" w:hAnsi="Arial" w:cs="Arial"/>
          <w:szCs w:val="18"/>
        </w:rPr>
      </w:pPr>
      <w:r>
        <w:rPr>
          <w:rFonts w:ascii="Arial"/>
        </w:rPr>
        <w:t>is disclosed to its employees</w:t>
      </w:r>
      <w:r>
        <w:rPr>
          <w:rFonts w:ascii="Arial"/>
          <w:spacing w:val="-6"/>
        </w:rPr>
        <w:t xml:space="preserve"> </w:t>
      </w:r>
      <w:r>
        <w:rPr>
          <w:rFonts w:ascii="Arial"/>
        </w:rPr>
        <w:t>and Subcontractors, only to the extent necessary for</w:t>
      </w:r>
      <w:r>
        <w:rPr>
          <w:rFonts w:ascii="Arial"/>
          <w:spacing w:val="-18"/>
        </w:rPr>
        <w:t xml:space="preserve"> </w:t>
      </w:r>
      <w:r>
        <w:rPr>
          <w:rFonts w:ascii="Arial"/>
        </w:rPr>
        <w:t>the performance of the Contract;</w:t>
      </w:r>
      <w:r>
        <w:rPr>
          <w:rFonts w:ascii="Arial"/>
          <w:spacing w:val="-5"/>
        </w:rPr>
        <w:t xml:space="preserve"> </w:t>
      </w:r>
      <w:r>
        <w:rPr>
          <w:rFonts w:ascii="Arial"/>
        </w:rPr>
        <w:t>and</w:t>
      </w:r>
    </w:p>
    <w:p w14:paraId="6068ADCC" w14:textId="77777777" w:rsidR="00606B68" w:rsidRDefault="00606B68" w:rsidP="00C070B5">
      <w:pPr>
        <w:pStyle w:val="ListParagraph"/>
        <w:numPr>
          <w:ilvl w:val="1"/>
          <w:numId w:val="10"/>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lastRenderedPageBreak/>
        <w:t>the Authority under the Contract or any</w:t>
      </w:r>
      <w:r>
        <w:rPr>
          <w:rFonts w:ascii="Arial"/>
          <w:spacing w:val="-9"/>
        </w:rPr>
        <w:t xml:space="preserve"> </w:t>
      </w:r>
      <w:r>
        <w:rPr>
          <w:rFonts w:ascii="Arial"/>
        </w:rPr>
        <w:t>subcontract.</w:t>
      </w:r>
    </w:p>
    <w:p w14:paraId="2AE064B8" w14:textId="77777777" w:rsidR="00606B68" w:rsidRDefault="00606B68" w:rsidP="00C070B5">
      <w:pPr>
        <w:pStyle w:val="ListParagraph"/>
        <w:numPr>
          <w:ilvl w:val="0"/>
          <w:numId w:val="10"/>
        </w:numPr>
        <w:tabs>
          <w:tab w:val="left" w:pos="622"/>
        </w:tabs>
        <w:spacing w:before="2"/>
        <w:ind w:left="119" w:right="90" w:firstLine="0"/>
        <w:rPr>
          <w:rFonts w:ascii="Arial" w:eastAsia="Arial" w:hAnsi="Arial" w:cs="Arial"/>
          <w:szCs w:val="18"/>
        </w:rPr>
      </w:pPr>
      <w:r>
        <w:rPr>
          <w:rFonts w:ascii="Arial" w:eastAsia="Arial" w:hAnsi="Arial" w:cs="Arial"/>
          <w:szCs w:val="18"/>
        </w:rPr>
        <w:t>The Contractor shall ensure that its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14.a</w:t>
        </w:r>
      </w:hyperlink>
      <w:r>
        <w:rPr>
          <w:rFonts w:ascii="Arial" w:eastAsia="Arial" w:hAnsi="Arial" w:cs="Arial"/>
          <w:szCs w:val="18"/>
        </w:rPr>
        <w:t xml:space="preserve"> and </w:t>
      </w:r>
      <w:hyperlink w:anchor="_bookmark24" w:history="1">
        <w:r>
          <w:rPr>
            <w:rFonts w:ascii="Arial" w:eastAsia="Arial" w:hAnsi="Arial" w:cs="Arial"/>
            <w:szCs w:val="18"/>
          </w:rPr>
          <w:t>14.b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7D84B91D" w14:textId="77777777" w:rsidR="00606B68" w:rsidRDefault="00606B68" w:rsidP="00C070B5">
      <w:pPr>
        <w:pStyle w:val="ListParagraph"/>
        <w:numPr>
          <w:ilvl w:val="0"/>
          <w:numId w:val="10"/>
        </w:numPr>
        <w:tabs>
          <w:tab w:val="left" w:pos="622"/>
        </w:tabs>
        <w:ind w:left="119" w:right="828" w:firstLine="0"/>
        <w:rPr>
          <w:rFonts w:ascii="Arial" w:eastAsia="Arial" w:hAnsi="Arial" w:cs="Arial"/>
          <w:szCs w:val="18"/>
        </w:rPr>
      </w:pPr>
      <w:r>
        <w:rPr>
          <w:rFonts w:ascii="Arial"/>
        </w:rPr>
        <w:t xml:space="preserve">Clauses </w:t>
      </w:r>
      <w:hyperlink w:anchor="_bookmark23" w:history="1">
        <w:r>
          <w:rPr>
            <w:rFonts w:ascii="Arial"/>
          </w:rPr>
          <w:t>14.a</w:t>
        </w:r>
      </w:hyperlink>
      <w:r>
        <w:rPr>
          <w:rFonts w:ascii="Arial"/>
        </w:rPr>
        <w:t xml:space="preserve"> and </w:t>
      </w:r>
      <w:hyperlink w:anchor="_bookmark24" w:history="1">
        <w:r>
          <w:rPr>
            <w:rFonts w:ascii="Arial"/>
          </w:rPr>
          <w:t>14.b</w:t>
        </w:r>
      </w:hyperlink>
      <w:r>
        <w:rPr>
          <w:rFonts w:ascii="Arial"/>
        </w:rPr>
        <w:t xml:space="preserve"> shall not apply to</w:t>
      </w:r>
      <w:r>
        <w:rPr>
          <w:rFonts w:ascii="Arial"/>
          <w:spacing w:val="-19"/>
        </w:rPr>
        <w:t xml:space="preserve"> </w:t>
      </w:r>
      <w:r>
        <w:rPr>
          <w:rFonts w:ascii="Arial"/>
        </w:rPr>
        <w:t>any Information to the extent that either</w:t>
      </w:r>
      <w:r>
        <w:rPr>
          <w:rFonts w:ascii="Arial"/>
          <w:spacing w:val="-10"/>
        </w:rPr>
        <w:t xml:space="preserve"> </w:t>
      </w:r>
      <w:r>
        <w:rPr>
          <w:rFonts w:ascii="Arial"/>
        </w:rPr>
        <w:t>Party:</w:t>
      </w:r>
    </w:p>
    <w:p w14:paraId="67BE784E" w14:textId="77777777" w:rsidR="00606B68" w:rsidRDefault="00606B68" w:rsidP="00C070B5">
      <w:pPr>
        <w:pStyle w:val="ListParagraph"/>
        <w:numPr>
          <w:ilvl w:val="1"/>
          <w:numId w:val="10"/>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 xml:space="preserve">under, the </w:t>
      </w:r>
      <w:proofErr w:type="gramStart"/>
      <w:r>
        <w:rPr>
          <w:rFonts w:ascii="Arial"/>
        </w:rPr>
        <w:t>Contract;</w:t>
      </w:r>
      <w:proofErr w:type="gramEnd"/>
    </w:p>
    <w:p w14:paraId="111A4266" w14:textId="77777777" w:rsidR="00606B68" w:rsidRPr="00606B68" w:rsidRDefault="00606B68" w:rsidP="00C070B5">
      <w:pPr>
        <w:pStyle w:val="ListParagraph"/>
        <w:numPr>
          <w:ilvl w:val="1"/>
          <w:numId w:val="10"/>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3771F269" w14:textId="77777777" w:rsidR="00606B68" w:rsidRDefault="00606B68" w:rsidP="00C070B5">
      <w:pPr>
        <w:pStyle w:val="ListParagraph"/>
        <w:numPr>
          <w:ilvl w:val="1"/>
          <w:numId w:val="10"/>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296D7831" w14:textId="77777777" w:rsidR="00606B68" w:rsidRDefault="00606B68" w:rsidP="00C070B5">
      <w:pPr>
        <w:pStyle w:val="ListParagraph"/>
        <w:numPr>
          <w:ilvl w:val="2"/>
          <w:numId w:val="10"/>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 xml:space="preserve">between the </w:t>
      </w:r>
      <w:proofErr w:type="gramStart"/>
      <w:r>
        <w:rPr>
          <w:rFonts w:ascii="Arial"/>
        </w:rPr>
        <w:t>Parties;</w:t>
      </w:r>
      <w:proofErr w:type="gramEnd"/>
    </w:p>
    <w:p w14:paraId="67A8C5AB" w14:textId="77777777" w:rsidR="00606B68" w:rsidRDefault="00606B68" w:rsidP="00C070B5">
      <w:pPr>
        <w:pStyle w:val="ListParagraph"/>
        <w:numPr>
          <w:ilvl w:val="2"/>
          <w:numId w:val="10"/>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proofErr w:type="gramStart"/>
      <w:r>
        <w:rPr>
          <w:rFonts w:ascii="Arial"/>
        </w:rPr>
        <w:t>Contract;</w:t>
      </w:r>
      <w:proofErr w:type="gramEnd"/>
    </w:p>
    <w:p w14:paraId="50B4111B" w14:textId="77777777" w:rsidR="00606B68" w:rsidRDefault="00606B68" w:rsidP="00C070B5">
      <w:pPr>
        <w:pStyle w:val="ListParagraph"/>
        <w:numPr>
          <w:ilvl w:val="2"/>
          <w:numId w:val="10"/>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7010670" w14:textId="77777777" w:rsidR="00606B68" w:rsidRDefault="00606B68" w:rsidP="00C070B5">
      <w:pPr>
        <w:pStyle w:val="ListParagraph"/>
        <w:numPr>
          <w:ilvl w:val="2"/>
          <w:numId w:val="10"/>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proofErr w:type="gramStart"/>
      <w:r>
        <w:rPr>
          <w:rFonts w:ascii="Arial"/>
        </w:rPr>
        <w:t>Contract;</w:t>
      </w:r>
      <w:proofErr w:type="gramEnd"/>
    </w:p>
    <w:p w14:paraId="6D60B10E" w14:textId="77777777" w:rsidR="00AB0FE7" w:rsidRDefault="00230E3D" w:rsidP="00334209">
      <w:pPr>
        <w:pStyle w:val="ListParagraph"/>
        <w:ind w:left="142"/>
        <w:rPr>
          <w:b/>
          <w:bCs/>
        </w:rPr>
      </w:pPr>
      <w:r w:rsidRPr="00230E3D">
        <w:t>Provided that the relationship to any other Information is not revealed.</w:t>
      </w:r>
    </w:p>
    <w:p w14:paraId="31755308" w14:textId="77777777" w:rsidR="00230E3D" w:rsidRDefault="00230E3D" w:rsidP="00C070B5">
      <w:pPr>
        <w:pStyle w:val="ListParagraph"/>
        <w:numPr>
          <w:ilvl w:val="0"/>
          <w:numId w:val="10"/>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7CFF37F0" w14:textId="77777777" w:rsidR="00230E3D" w:rsidRDefault="00230E3D" w:rsidP="00C070B5">
      <w:pPr>
        <w:pStyle w:val="ListParagraph"/>
        <w:numPr>
          <w:ilvl w:val="0"/>
          <w:numId w:val="10"/>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6611F0D0" w14:textId="77777777" w:rsidR="00230E3D" w:rsidRDefault="00230E3D" w:rsidP="00C070B5">
      <w:pPr>
        <w:pStyle w:val="ListParagraph"/>
        <w:numPr>
          <w:ilvl w:val="1"/>
          <w:numId w:val="10"/>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 xml:space="preserve">Body, which shall </w:t>
      </w:r>
      <w:proofErr w:type="gramStart"/>
      <w:r>
        <w:rPr>
          <w:rFonts w:ascii="Arial"/>
        </w:rPr>
        <w:t>include:</w:t>
      </w:r>
      <w:proofErr w:type="gramEnd"/>
      <w:r>
        <w:rPr>
          <w:rFonts w:ascii="Arial"/>
        </w:rPr>
        <w:t xml:space="preserv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p>
    <w:p w14:paraId="59505ADD" w14:textId="77777777" w:rsidR="00230E3D" w:rsidRDefault="00230E3D" w:rsidP="00C070B5">
      <w:pPr>
        <w:pStyle w:val="ListParagraph"/>
        <w:numPr>
          <w:ilvl w:val="1"/>
          <w:numId w:val="10"/>
        </w:numPr>
        <w:tabs>
          <w:tab w:val="left" w:pos="1560"/>
        </w:tabs>
        <w:spacing w:before="2"/>
        <w:ind w:right="666" w:firstLine="0"/>
        <w:rPr>
          <w:rFonts w:ascii="Arial" w:eastAsia="Arial" w:hAnsi="Arial" w:cs="Arial"/>
          <w:szCs w:val="18"/>
        </w:rPr>
      </w:pPr>
      <w:r>
        <w:rPr>
          <w:rFonts w:ascii="Arial"/>
        </w:rPr>
        <w:t>to Parliament and</w:t>
      </w:r>
      <w:r>
        <w:rPr>
          <w:rFonts w:ascii="Arial"/>
          <w:spacing w:val="-4"/>
        </w:rPr>
        <w:t xml:space="preserve"> </w:t>
      </w:r>
      <w:r>
        <w:rPr>
          <w:rFonts w:ascii="Arial"/>
        </w:rPr>
        <w:t>Parliamentary Committees or if required by any</w:t>
      </w:r>
      <w:r>
        <w:rPr>
          <w:rFonts w:ascii="Arial"/>
          <w:spacing w:val="-16"/>
        </w:rPr>
        <w:t xml:space="preserve"> </w:t>
      </w:r>
      <w:r>
        <w:rPr>
          <w:rFonts w:ascii="Arial"/>
        </w:rPr>
        <w:t xml:space="preserve">Parliamentary reporting </w:t>
      </w:r>
      <w:proofErr w:type="gramStart"/>
      <w:r>
        <w:rPr>
          <w:rFonts w:ascii="Arial"/>
        </w:rPr>
        <w:t>requirement;</w:t>
      </w:r>
      <w:proofErr w:type="gramEnd"/>
    </w:p>
    <w:p w14:paraId="7ABAC16C" w14:textId="77777777" w:rsidR="00230E3D" w:rsidRDefault="00230E3D" w:rsidP="00C070B5">
      <w:pPr>
        <w:pStyle w:val="ListParagraph"/>
        <w:numPr>
          <w:ilvl w:val="1"/>
          <w:numId w:val="10"/>
        </w:numPr>
        <w:tabs>
          <w:tab w:val="left" w:pos="1560"/>
        </w:tabs>
        <w:ind w:right="498" w:firstLine="0"/>
        <w:rPr>
          <w:rFonts w:ascii="Arial" w:eastAsia="Arial" w:hAnsi="Arial" w:cs="Arial"/>
          <w:szCs w:val="18"/>
        </w:rPr>
      </w:pPr>
      <w:r>
        <w:rPr>
          <w:rFonts w:ascii="Arial"/>
        </w:rPr>
        <w:t>to the extent that the Authority</w:t>
      </w:r>
      <w:r>
        <w:rPr>
          <w:rFonts w:ascii="Arial"/>
          <w:spacing w:val="-12"/>
        </w:rPr>
        <w:t xml:space="preserve"> </w:t>
      </w:r>
      <w:r>
        <w:rPr>
          <w:rFonts w:ascii="Arial"/>
        </w:rPr>
        <w:t>(acting reasonably) deems disclosure necessary</w:t>
      </w:r>
      <w:r>
        <w:rPr>
          <w:rFonts w:ascii="Arial"/>
          <w:spacing w:val="-8"/>
        </w:rPr>
        <w:t xml:space="preserve"> </w:t>
      </w:r>
      <w:r>
        <w:rPr>
          <w:rFonts w:ascii="Arial"/>
        </w:rPr>
        <w:t>or appropriate in the course of carrying out its</w:t>
      </w:r>
      <w:r>
        <w:rPr>
          <w:rFonts w:ascii="Arial"/>
          <w:spacing w:val="-22"/>
        </w:rPr>
        <w:t xml:space="preserve"> </w:t>
      </w:r>
      <w:r>
        <w:rPr>
          <w:rFonts w:ascii="Arial"/>
        </w:rPr>
        <w:t xml:space="preserve">public </w:t>
      </w:r>
      <w:proofErr w:type="gramStart"/>
      <w:r>
        <w:rPr>
          <w:rFonts w:ascii="Arial"/>
        </w:rPr>
        <w:t>functions;</w:t>
      </w:r>
      <w:proofErr w:type="gramEnd"/>
    </w:p>
    <w:p w14:paraId="699B5713" w14:textId="77777777" w:rsidR="00230E3D" w:rsidRDefault="00230E3D" w:rsidP="00C070B5">
      <w:pPr>
        <w:pStyle w:val="ListParagraph"/>
        <w:numPr>
          <w:ilvl w:val="1"/>
          <w:numId w:val="10"/>
        </w:numPr>
        <w:tabs>
          <w:tab w:val="left" w:pos="1560"/>
        </w:tabs>
        <w:ind w:left="685" w:right="124" w:firstLine="1"/>
        <w:rPr>
          <w:rFonts w:ascii="Arial" w:eastAsia="Arial" w:hAnsi="Arial" w:cs="Arial"/>
          <w:szCs w:val="18"/>
        </w:rPr>
      </w:pPr>
      <w:r>
        <w:rPr>
          <w:rFonts w:ascii="Arial"/>
        </w:rPr>
        <w:t>on a confidential basis to a</w:t>
      </w:r>
      <w:r>
        <w:rPr>
          <w:rFonts w:ascii="Arial"/>
          <w:spacing w:val="-9"/>
        </w:rPr>
        <w:t xml:space="preserve"> </w:t>
      </w:r>
      <w:r>
        <w:rPr>
          <w:rFonts w:ascii="Arial"/>
        </w:rPr>
        <w:t>professional adviser, consultant or other person engaged by any</w:t>
      </w:r>
      <w:r>
        <w:rPr>
          <w:rFonts w:ascii="Arial"/>
          <w:spacing w:val="-20"/>
        </w:rPr>
        <w:t xml:space="preserve"> </w:t>
      </w:r>
      <w:r>
        <w:rPr>
          <w:rFonts w:ascii="Arial"/>
        </w:rPr>
        <w:t>of the entities defined in Schedule 1</w:t>
      </w:r>
      <w:r>
        <w:rPr>
          <w:rFonts w:ascii="Arial"/>
          <w:spacing w:val="-4"/>
        </w:rPr>
        <w:t xml:space="preserve"> </w:t>
      </w:r>
      <w:r>
        <w:rPr>
          <w:rFonts w:ascii="Arial"/>
        </w:rPr>
        <w:t xml:space="preserve">(including benchmarking </w:t>
      </w:r>
      <w:proofErr w:type="spellStart"/>
      <w:r>
        <w:rPr>
          <w:rFonts w:ascii="Arial"/>
        </w:rPr>
        <w:t>organisations</w:t>
      </w:r>
      <w:proofErr w:type="spellEnd"/>
      <w:r>
        <w:rPr>
          <w:rFonts w:ascii="Arial"/>
        </w:rPr>
        <w:t>) for any purpose</w:t>
      </w:r>
      <w:r>
        <w:rPr>
          <w:rFonts w:ascii="Arial"/>
          <w:spacing w:val="-18"/>
        </w:rPr>
        <w:t xml:space="preserve"> </w:t>
      </w:r>
      <w:r>
        <w:rPr>
          <w:rFonts w:ascii="Arial"/>
        </w:rPr>
        <w:t xml:space="preserve">relating to or connected with this </w:t>
      </w:r>
      <w:proofErr w:type="gramStart"/>
      <w:r>
        <w:rPr>
          <w:rFonts w:ascii="Arial"/>
        </w:rPr>
        <w:t>Contract;</w:t>
      </w:r>
      <w:proofErr w:type="gramEnd"/>
    </w:p>
    <w:p w14:paraId="07686413" w14:textId="77777777" w:rsidR="00230E3D" w:rsidRDefault="00230E3D" w:rsidP="00C070B5">
      <w:pPr>
        <w:pStyle w:val="ListParagraph"/>
        <w:numPr>
          <w:ilvl w:val="1"/>
          <w:numId w:val="10"/>
        </w:numPr>
        <w:tabs>
          <w:tab w:val="left" w:pos="1560"/>
        </w:tabs>
        <w:ind w:left="685" w:right="314" w:firstLine="0"/>
        <w:rPr>
          <w:rFonts w:ascii="Arial" w:eastAsia="Arial" w:hAnsi="Arial" w:cs="Arial"/>
          <w:szCs w:val="18"/>
        </w:rPr>
      </w:pPr>
      <w:r>
        <w:rPr>
          <w:rFonts w:ascii="Arial"/>
        </w:rPr>
        <w:t>on a confidential basis for the purpose</w:t>
      </w:r>
      <w:r>
        <w:rPr>
          <w:rFonts w:ascii="Arial"/>
          <w:spacing w:val="-16"/>
        </w:rPr>
        <w:t xml:space="preserve"> </w:t>
      </w:r>
      <w:r>
        <w:rPr>
          <w:rFonts w:ascii="Arial"/>
        </w:rPr>
        <w:t>of</w:t>
      </w:r>
      <w:r>
        <w:rPr>
          <w:rFonts w:ascii="Arial"/>
          <w:spacing w:val="-2"/>
        </w:rPr>
        <w:t xml:space="preserve"> </w:t>
      </w:r>
      <w:r>
        <w:rPr>
          <w:rFonts w:ascii="Arial"/>
        </w:rPr>
        <w:t>the exercise of its rights under the Contract;</w:t>
      </w:r>
      <w:r>
        <w:rPr>
          <w:rFonts w:ascii="Arial"/>
          <w:spacing w:val="-13"/>
        </w:rPr>
        <w:t xml:space="preserve"> </w:t>
      </w:r>
      <w:r>
        <w:rPr>
          <w:rFonts w:ascii="Arial"/>
        </w:rPr>
        <w:t>or</w:t>
      </w:r>
    </w:p>
    <w:p w14:paraId="4AD3DD28" w14:textId="77777777" w:rsidR="00230E3D" w:rsidRDefault="00230E3D" w:rsidP="00C070B5">
      <w:pPr>
        <w:pStyle w:val="ListParagraph"/>
        <w:numPr>
          <w:ilvl w:val="1"/>
          <w:numId w:val="10"/>
        </w:numPr>
        <w:tabs>
          <w:tab w:val="left" w:pos="1560"/>
        </w:tabs>
        <w:ind w:left="685" w:right="183" w:firstLine="0"/>
        <w:rPr>
          <w:rFonts w:ascii="Arial" w:eastAsia="Arial" w:hAnsi="Arial" w:cs="Arial"/>
          <w:szCs w:val="18"/>
        </w:rPr>
      </w:pPr>
      <w:r>
        <w:rPr>
          <w:rFonts w:ascii="Arial"/>
        </w:rPr>
        <w:t>on a confidential basis to a proposed</w:t>
      </w:r>
      <w:r>
        <w:rPr>
          <w:rFonts w:ascii="Arial"/>
          <w:spacing w:val="-15"/>
        </w:rPr>
        <w:t xml:space="preserve"> </w:t>
      </w:r>
      <w:r>
        <w:rPr>
          <w:rFonts w:ascii="Arial"/>
        </w:rPr>
        <w:t>body in connection with any assignment, novation</w:t>
      </w:r>
      <w:r>
        <w:rPr>
          <w:rFonts w:ascii="Arial"/>
          <w:spacing w:val="-5"/>
        </w:rPr>
        <w:t xml:space="preserve"> </w:t>
      </w:r>
      <w:r>
        <w:rPr>
          <w:rFonts w:ascii="Arial"/>
        </w:rPr>
        <w:t>or disposal of any of its rights, obligations or</w:t>
      </w:r>
      <w:r>
        <w:rPr>
          <w:rFonts w:ascii="Arial"/>
          <w:spacing w:val="-18"/>
        </w:rPr>
        <w:t xml:space="preserve"> </w:t>
      </w:r>
      <w:r>
        <w:rPr>
          <w:rFonts w:ascii="Arial"/>
        </w:rPr>
        <w:t xml:space="preserve">liabilities under the </w:t>
      </w:r>
      <w:proofErr w:type="gramStart"/>
      <w:r>
        <w:rPr>
          <w:rFonts w:ascii="Arial"/>
        </w:rPr>
        <w:t>Contract;</w:t>
      </w:r>
      <w:proofErr w:type="gramEnd"/>
    </w:p>
    <w:p w14:paraId="3CD82079" w14:textId="77777777" w:rsidR="00230E3D" w:rsidRDefault="00230E3D" w:rsidP="00230E3D">
      <w:pPr>
        <w:pStyle w:val="BodyText"/>
        <w:ind w:left="685" w:right="124"/>
      </w:pPr>
      <w:r>
        <w:t>and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14:paraId="4A628CBC" w14:textId="77777777" w:rsidR="00547C0A" w:rsidRDefault="00547C0A" w:rsidP="00C070B5">
      <w:pPr>
        <w:pStyle w:val="ListParagraph"/>
        <w:numPr>
          <w:ilvl w:val="0"/>
          <w:numId w:val="10"/>
        </w:numPr>
        <w:tabs>
          <w:tab w:val="left" w:pos="622"/>
        </w:tabs>
        <w:ind w:left="119" w:right="161" w:firstLine="0"/>
        <w:rPr>
          <w:rFonts w:ascii="Arial" w:eastAsia="Arial" w:hAnsi="Arial" w:cs="Arial"/>
          <w:szCs w:val="18"/>
        </w:rPr>
      </w:pPr>
      <w:r>
        <w:rPr>
          <w:rFonts w:ascii="Arial"/>
        </w:rPr>
        <w:t>Before sharing any Information in accordance</w:t>
      </w:r>
      <w:r>
        <w:rPr>
          <w:rFonts w:ascii="Arial"/>
          <w:spacing w:val="-15"/>
        </w:rPr>
        <w:t xml:space="preserve"> </w:t>
      </w:r>
      <w:r>
        <w:rPr>
          <w:rFonts w:ascii="Arial"/>
        </w:rPr>
        <w:t xml:space="preserve">with clause </w:t>
      </w:r>
      <w:hyperlink w:anchor="_bookmark27" w:history="1">
        <w:r>
          <w:rPr>
            <w:rFonts w:ascii="Arial"/>
          </w:rPr>
          <w:t>14.f,</w:t>
        </w:r>
      </w:hyperlink>
      <w:r>
        <w:rPr>
          <w:rFonts w:ascii="Arial"/>
        </w:rPr>
        <w:t xml:space="preserve"> the Authority may redact the Information.</w:t>
      </w:r>
      <w:r>
        <w:rPr>
          <w:rFonts w:ascii="Arial"/>
          <w:spacing w:val="31"/>
        </w:rPr>
        <w:t xml:space="preserve"> </w:t>
      </w:r>
      <w:r>
        <w:rPr>
          <w:rFonts w:ascii="Arial"/>
        </w:rPr>
        <w:t>Any decision to redact Information made by the Authority shall</w:t>
      </w:r>
      <w:r>
        <w:rPr>
          <w:rFonts w:ascii="Arial"/>
          <w:spacing w:val="-23"/>
        </w:rPr>
        <w:t xml:space="preserve"> </w:t>
      </w:r>
      <w:r>
        <w:rPr>
          <w:rFonts w:ascii="Arial"/>
        </w:rPr>
        <w:t>be final.</w:t>
      </w:r>
    </w:p>
    <w:p w14:paraId="41BDECC7" w14:textId="77777777" w:rsidR="00547C0A" w:rsidRPr="00547C0A" w:rsidRDefault="00547C0A" w:rsidP="00C070B5">
      <w:pPr>
        <w:pStyle w:val="ListParagraph"/>
        <w:numPr>
          <w:ilvl w:val="0"/>
          <w:numId w:val="10"/>
        </w:numPr>
        <w:tabs>
          <w:tab w:val="left" w:pos="622"/>
        </w:tabs>
        <w:ind w:left="119" w:right="164" w:firstLine="0"/>
        <w:rPr>
          <w:rFonts w:ascii="Arial" w:eastAsia="Arial" w:hAnsi="Arial" w:cs="Arial"/>
          <w:szCs w:val="18"/>
        </w:rPr>
      </w:pPr>
      <w:r>
        <w:rPr>
          <w:rFonts w:ascii="Arial" w:eastAsia="Arial" w:hAnsi="Arial" w:cs="Arial"/>
          <w:szCs w:val="18"/>
        </w:rPr>
        <w:t>The Authority shall not be in breach of the</w:t>
      </w:r>
      <w:r>
        <w:rPr>
          <w:rFonts w:ascii="Arial" w:eastAsia="Arial" w:hAnsi="Arial" w:cs="Arial"/>
          <w:spacing w:val="-17"/>
          <w:szCs w:val="18"/>
        </w:rPr>
        <w:t xml:space="preserve"> </w:t>
      </w:r>
      <w:r>
        <w:rPr>
          <w:rFonts w:ascii="Arial" w:eastAsia="Arial" w:hAnsi="Arial" w:cs="Arial"/>
          <w:szCs w:val="18"/>
        </w:rPr>
        <w:t>Contract where disclosure of Information is made solely and to</w:t>
      </w:r>
      <w:r>
        <w:rPr>
          <w:rFonts w:ascii="Arial" w:eastAsia="Arial" w:hAnsi="Arial" w:cs="Arial"/>
          <w:spacing w:val="-13"/>
          <w:szCs w:val="18"/>
        </w:rPr>
        <w:t xml:space="preserve"> </w:t>
      </w:r>
      <w:r>
        <w:rPr>
          <w:rFonts w:ascii="Arial" w:eastAsia="Arial" w:hAnsi="Arial" w:cs="Arial"/>
          <w:szCs w:val="18"/>
        </w:rPr>
        <w:t>the extent necessary to comply with the Freedom of</w:t>
      </w:r>
      <w:r>
        <w:rPr>
          <w:rFonts w:ascii="Arial" w:eastAsia="Arial" w:hAnsi="Arial" w:cs="Arial"/>
          <w:spacing w:val="-20"/>
          <w:szCs w:val="18"/>
        </w:rPr>
        <w:t xml:space="preserve"> </w:t>
      </w:r>
      <w:r>
        <w:rPr>
          <w:rFonts w:ascii="Arial" w:eastAsia="Arial" w:hAnsi="Arial" w:cs="Arial"/>
          <w:szCs w:val="18"/>
        </w:rPr>
        <w:t>Information Act 2000 (the “Act”) or the Environmental</w:t>
      </w:r>
      <w:r>
        <w:rPr>
          <w:rFonts w:ascii="Arial" w:eastAsia="Arial" w:hAnsi="Arial" w:cs="Arial"/>
          <w:spacing w:val="-6"/>
          <w:szCs w:val="18"/>
        </w:rPr>
        <w:t xml:space="preserve"> </w:t>
      </w:r>
      <w:r>
        <w:rPr>
          <w:rFonts w:ascii="Arial" w:eastAsia="Arial" w:hAnsi="Arial" w:cs="Arial"/>
          <w:szCs w:val="18"/>
        </w:rPr>
        <w:t>Information Regulations 2004 (the “Regulations”). To the</w:t>
      </w:r>
      <w:r>
        <w:rPr>
          <w:rFonts w:ascii="Arial" w:eastAsia="Arial" w:hAnsi="Arial" w:cs="Arial"/>
          <w:spacing w:val="-3"/>
          <w:szCs w:val="18"/>
        </w:rPr>
        <w:t xml:space="preserve"> </w:t>
      </w:r>
      <w:r>
        <w:rPr>
          <w:rFonts w:ascii="Arial" w:eastAsia="Arial" w:hAnsi="Arial" w:cs="Arial"/>
          <w:szCs w:val="18"/>
        </w:rPr>
        <w:t>extent permitted by the time for compliance under the Act or</w:t>
      </w:r>
      <w:r>
        <w:rPr>
          <w:rFonts w:ascii="Arial" w:eastAsia="Arial" w:hAnsi="Arial" w:cs="Arial"/>
          <w:spacing w:val="-12"/>
          <w:szCs w:val="18"/>
        </w:rPr>
        <w:t xml:space="preserve"> </w:t>
      </w:r>
      <w:r>
        <w:rPr>
          <w:rFonts w:ascii="Arial" w:eastAsia="Arial" w:hAnsi="Arial" w:cs="Arial"/>
          <w:szCs w:val="18"/>
        </w:rPr>
        <w:t>the Regulations, the Authority shall consult the Contractor</w:t>
      </w:r>
      <w:r>
        <w:rPr>
          <w:rFonts w:ascii="Arial" w:eastAsia="Arial" w:hAnsi="Arial" w:cs="Arial"/>
          <w:spacing w:val="-25"/>
          <w:szCs w:val="18"/>
        </w:rPr>
        <w:t xml:space="preserve"> </w:t>
      </w:r>
      <w:r>
        <w:rPr>
          <w:rFonts w:ascii="Arial" w:eastAsia="Arial" w:hAnsi="Arial" w:cs="Arial"/>
          <w:szCs w:val="18"/>
        </w:rPr>
        <w:t>where the Authority is considering the disclosure of</w:t>
      </w:r>
      <w:r>
        <w:rPr>
          <w:rFonts w:ascii="Arial" w:eastAsia="Arial" w:hAnsi="Arial" w:cs="Arial"/>
          <w:spacing w:val="-12"/>
          <w:szCs w:val="18"/>
        </w:rPr>
        <w:t xml:space="preserve"> </w:t>
      </w:r>
      <w:r>
        <w:rPr>
          <w:rFonts w:ascii="Arial" w:eastAsia="Arial" w:hAnsi="Arial" w:cs="Arial"/>
          <w:szCs w:val="18"/>
        </w:rPr>
        <w:t>Information under the Act or the Regulations and, in any event,</w:t>
      </w:r>
      <w:r>
        <w:rPr>
          <w:rFonts w:ascii="Arial" w:eastAsia="Arial" w:hAnsi="Arial" w:cs="Arial"/>
          <w:spacing w:val="-13"/>
          <w:szCs w:val="18"/>
        </w:rPr>
        <w:t xml:space="preserve"> </w:t>
      </w:r>
      <w:r>
        <w:rPr>
          <w:rFonts w:ascii="Arial" w:eastAsia="Arial" w:hAnsi="Arial" w:cs="Arial"/>
          <w:szCs w:val="18"/>
        </w:rPr>
        <w:t xml:space="preserve">shall </w:t>
      </w:r>
      <w:r w:rsidRPr="00547C0A">
        <w:rPr>
          <w:rFonts w:ascii="Arial" w:eastAsia="Arial" w:hAnsi="Arial" w:cs="Arial"/>
          <w:szCs w:val="18"/>
          <w:lang w:val="en-GB"/>
        </w:rPr>
        <w:t>provide prior notification to the Contractor of any decision to disclose the Information.</w:t>
      </w:r>
      <w:r>
        <w:rPr>
          <w:rFonts w:ascii="Arial" w:eastAsia="Arial" w:hAnsi="Arial" w:cs="Arial"/>
          <w:szCs w:val="18"/>
          <w:lang w:val="en-GB"/>
        </w:rPr>
        <w:t xml:space="preserve"> </w:t>
      </w:r>
      <w:r w:rsidRPr="00547C0A">
        <w:rPr>
          <w:rFonts w:ascii="Arial" w:eastAsia="Arial" w:hAnsi="Arial" w:cs="Arial"/>
          <w:szCs w:val="18"/>
          <w:lang w:val="en-GB"/>
        </w:rPr>
        <w:t>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2E315806" w14:textId="77777777" w:rsidR="00FC4DB7" w:rsidRPr="00FC4DB7" w:rsidRDefault="00547C0A" w:rsidP="00C070B5">
      <w:pPr>
        <w:pStyle w:val="ListParagraph"/>
        <w:numPr>
          <w:ilvl w:val="0"/>
          <w:numId w:val="10"/>
        </w:numPr>
        <w:tabs>
          <w:tab w:val="left" w:pos="622"/>
        </w:tabs>
        <w:ind w:left="119" w:right="164" w:firstLine="0"/>
        <w:rPr>
          <w:rFonts w:ascii="Arial" w:eastAsia="Arial" w:hAnsi="Arial" w:cs="Arial"/>
          <w:szCs w:val="18"/>
        </w:rPr>
      </w:pPr>
      <w:r>
        <w:rPr>
          <w:rFonts w:ascii="Arial"/>
        </w:rPr>
        <w:t>Nothing in this condition shall affect the</w:t>
      </w:r>
      <w:r>
        <w:rPr>
          <w:rFonts w:ascii="Arial"/>
          <w:spacing w:val="-14"/>
        </w:rPr>
        <w:t xml:space="preserve"> </w:t>
      </w:r>
      <w:r>
        <w:rPr>
          <w:rFonts w:ascii="Arial"/>
        </w:rPr>
        <w:t>Parties' obligations of confidentiality where Information is</w:t>
      </w:r>
      <w:r>
        <w:rPr>
          <w:rFonts w:ascii="Arial"/>
          <w:spacing w:val="-24"/>
        </w:rPr>
        <w:t xml:space="preserve"> </w:t>
      </w:r>
      <w:r>
        <w:rPr>
          <w:rFonts w:ascii="Arial"/>
        </w:rPr>
        <w:t>disclosed orally in</w:t>
      </w:r>
      <w:r>
        <w:rPr>
          <w:rFonts w:ascii="Arial"/>
          <w:spacing w:val="-1"/>
        </w:rPr>
        <w:t xml:space="preserve"> </w:t>
      </w:r>
      <w:r>
        <w:rPr>
          <w:rFonts w:ascii="Arial"/>
        </w:rPr>
        <w:t>confidence</w:t>
      </w:r>
      <w:r w:rsidR="00E23248">
        <w:rPr>
          <w:rFonts w:ascii="Arial"/>
        </w:rPr>
        <w:t>.</w:t>
      </w:r>
    </w:p>
    <w:p w14:paraId="360AADD4" w14:textId="77777777" w:rsidR="00FC4DB7" w:rsidRDefault="00FC4DB7" w:rsidP="00FC4DB7">
      <w:pPr>
        <w:pStyle w:val="Heading3"/>
      </w:pPr>
      <w:bookmarkStart w:id="23" w:name="_Toc102569594"/>
      <w:r w:rsidRPr="00FC4DB7">
        <w:t>Publicity and Communications with the Media</w:t>
      </w:r>
      <w:bookmarkEnd w:id="23"/>
    </w:p>
    <w:p w14:paraId="52BB7B13" w14:textId="77777777"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7D6D78AA" w14:textId="77777777" w:rsidR="00FC4DB7" w:rsidRDefault="00FC4DB7" w:rsidP="00EF1236">
      <w:pPr>
        <w:pStyle w:val="Heading3"/>
      </w:pPr>
      <w:bookmarkStart w:id="24" w:name="_Toc102569595"/>
      <w:r w:rsidRPr="00FC4DB7">
        <w:t>Change of Control of Contractor</w:t>
      </w:r>
      <w:bookmarkEnd w:id="24"/>
    </w:p>
    <w:p w14:paraId="6BBB201F" w14:textId="77777777" w:rsidR="00EF1236" w:rsidRDefault="00EF1236" w:rsidP="00C070B5">
      <w:pPr>
        <w:pStyle w:val="ListParagraph"/>
        <w:numPr>
          <w:ilvl w:val="0"/>
          <w:numId w:val="12"/>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16.b,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04CC239A" w14:textId="77777777" w:rsidR="00EF1236" w:rsidRDefault="00EF1236" w:rsidP="00C070B5">
      <w:pPr>
        <w:pStyle w:val="ListParagraph"/>
        <w:numPr>
          <w:ilvl w:val="0"/>
          <w:numId w:val="12"/>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 xml:space="preserve">to apply to all contracts with the Authority. Notices </w:t>
      </w:r>
      <w:r>
        <w:rPr>
          <w:rFonts w:ascii="Arial"/>
        </w:rPr>
        <w:lastRenderedPageBreak/>
        <w:t>shall</w:t>
      </w:r>
      <w:r>
        <w:rPr>
          <w:rFonts w:ascii="Arial"/>
          <w:spacing w:val="-24"/>
        </w:rPr>
        <w:t xml:space="preserve"> </w:t>
      </w:r>
      <w:r>
        <w:rPr>
          <w:rFonts w:ascii="Arial"/>
        </w:rPr>
        <w:t>be submitted to:</w:t>
      </w:r>
    </w:p>
    <w:p w14:paraId="267E726F"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5BF8DB99" w14:textId="77777777" w:rsidR="00EF1236" w:rsidRDefault="00EF1236" w:rsidP="00EF1236">
      <w:pPr>
        <w:pStyle w:val="BodyText"/>
        <w:spacing w:before="2"/>
        <w:ind w:right="1118"/>
      </w:pPr>
      <w:r>
        <w:t>Spruce 3b # 1301</w:t>
      </w:r>
    </w:p>
    <w:p w14:paraId="750D5D29"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1CBBF345" w14:textId="77777777" w:rsidR="00EF1236" w:rsidRDefault="00EF1236" w:rsidP="00EF1236">
      <w:pPr>
        <w:pStyle w:val="BodyText"/>
        <w:ind w:left="119" w:right="4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71705DD4" w14:textId="77777777" w:rsidR="00EF1236" w:rsidRPr="00EF1236" w:rsidRDefault="00EF1236" w:rsidP="00C070B5">
      <w:pPr>
        <w:pStyle w:val="ListParagraph"/>
        <w:numPr>
          <w:ilvl w:val="0"/>
          <w:numId w:val="12"/>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16.a.</w:t>
      </w:r>
      <w:r w:rsidRPr="00EF1236">
        <w:t xml:space="preserve"> The Authority shall act reasonably in exercising its right of termination under this condition.</w:t>
      </w:r>
    </w:p>
    <w:p w14:paraId="7ECC7DF4" w14:textId="77777777" w:rsidR="00345032" w:rsidRPr="00FC4DB7" w:rsidRDefault="00EF1236" w:rsidP="00C070B5">
      <w:pPr>
        <w:pStyle w:val="ListParagraph"/>
        <w:numPr>
          <w:ilvl w:val="0"/>
          <w:numId w:val="12"/>
        </w:numPr>
        <w:ind w:firstLine="22"/>
      </w:pPr>
      <w:r w:rsidRPr="00EF1236">
        <w:t xml:space="preserve">If the Authority exercises its right to terminate in accordance with clause 16.c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EF1236">
        <w:t>Contractor, and</w:t>
      </w:r>
      <w:proofErr w:type="gramEnd"/>
      <w:r w:rsidRPr="00EF1236">
        <w:t xml:space="preserve"> shall otherwise represent an unavoidable loss by the Contractor by reason of the termination of the Contract. Any payment under this clause 16.d must be fully supported by documentary evidence. The decision whether to make such a payment shall be at the Authority’s sole discretion</w:t>
      </w:r>
    </w:p>
    <w:p w14:paraId="0609083C" w14:textId="77777777" w:rsidR="00EF1236" w:rsidRDefault="00EF1236" w:rsidP="00C070B5">
      <w:pPr>
        <w:pStyle w:val="ListParagraph"/>
        <w:numPr>
          <w:ilvl w:val="0"/>
          <w:numId w:val="12"/>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238D8C63" w14:textId="77777777" w:rsidR="00EF1236" w:rsidRDefault="00EF1236" w:rsidP="00EF1236">
      <w:pPr>
        <w:pStyle w:val="Heading3"/>
        <w:rPr>
          <w:b w:val="0"/>
          <w:bCs w:val="0"/>
        </w:rPr>
      </w:pPr>
      <w:bookmarkStart w:id="25" w:name="_Toc102569596"/>
      <w:r>
        <w:t>Environmental</w:t>
      </w:r>
      <w:r>
        <w:rPr>
          <w:spacing w:val="-1"/>
        </w:rPr>
        <w:t xml:space="preserve"> </w:t>
      </w:r>
      <w:r>
        <w:t>Requirements</w:t>
      </w:r>
      <w:bookmarkEnd w:id="25"/>
    </w:p>
    <w:p w14:paraId="084F7A59" w14:textId="77777777" w:rsidR="00FC4DB7" w:rsidRDefault="00EF1236" w:rsidP="00FC134F">
      <w:pPr>
        <w:pStyle w:val="BodyText"/>
        <w:ind w:left="142"/>
      </w:pPr>
      <w:r>
        <w:t>The Contractor shall in all its operations to perform</w:t>
      </w:r>
      <w:r>
        <w:rPr>
          <w:spacing w:val="-11"/>
        </w:rPr>
        <w:t xml:space="preserve"> </w:t>
      </w:r>
      <w:r>
        <w:t>the Contract, adopt a sound proactive environmental</w:t>
      </w:r>
      <w:r>
        <w:rPr>
          <w:spacing w:val="-27"/>
        </w:rPr>
        <w:t xml:space="preserve"> </w:t>
      </w:r>
      <w:r>
        <w:t>approach that identifies, considers, and where possible, mitigates</w:t>
      </w:r>
      <w:r>
        <w:rPr>
          <w:spacing w:val="-25"/>
        </w:rPr>
        <w:t xml:space="preserve"> </w:t>
      </w:r>
      <w:r>
        <w:t>the environmental impacts of its supply chain. The</w:t>
      </w:r>
      <w:r>
        <w:rPr>
          <w:spacing w:val="-20"/>
        </w:rPr>
        <w:t xml:space="preserve"> </w:t>
      </w:r>
      <w:r>
        <w:t>Contractor shall provide evidence of so doing to the Authority</w:t>
      </w:r>
      <w:r>
        <w:rPr>
          <w:spacing w:val="-11"/>
        </w:rPr>
        <w:t xml:space="preserve"> </w:t>
      </w:r>
      <w:r>
        <w:t>on demand.</w:t>
      </w:r>
    </w:p>
    <w:p w14:paraId="6C156DA3" w14:textId="77777777" w:rsidR="00EF1236" w:rsidRPr="00D03E98" w:rsidRDefault="00EF1236" w:rsidP="00EF1236">
      <w:pPr>
        <w:pStyle w:val="Heading3"/>
        <w:rPr>
          <w:b w:val="0"/>
          <w:bCs w:val="0"/>
        </w:rPr>
      </w:pPr>
      <w:bookmarkStart w:id="26" w:name="_Toc102569597"/>
      <w:r>
        <w:t>Contractor’s Records</w:t>
      </w:r>
      <w:bookmarkEnd w:id="26"/>
    </w:p>
    <w:p w14:paraId="0D1C0718" w14:textId="77777777" w:rsidR="00EF1236" w:rsidRDefault="00EF1236" w:rsidP="00C070B5">
      <w:pPr>
        <w:pStyle w:val="BodyText"/>
        <w:numPr>
          <w:ilvl w:val="0"/>
          <w:numId w:val="13"/>
        </w:numPr>
        <w:ind w:left="142" w:firstLine="0"/>
      </w:pPr>
      <w:r w:rsidRPr="00EF1236">
        <w:t>The Contractor and its sub-contractors shall maintain all records specified in and connected with the Contract (expressly or otherwise</w:t>
      </w:r>
      <w:proofErr w:type="gramStart"/>
      <w:r w:rsidRPr="00EF1236">
        <w:t>), and</w:t>
      </w:r>
      <w:proofErr w:type="gramEnd"/>
      <w:r w:rsidRPr="00EF1236">
        <w:t xml:space="preserve"> make them available to the Authority when requested on reasonable notice.</w:t>
      </w:r>
    </w:p>
    <w:p w14:paraId="0748E762" w14:textId="77777777" w:rsidR="00821167" w:rsidRDefault="00EF1236" w:rsidP="00C070B5">
      <w:pPr>
        <w:pStyle w:val="BodyText"/>
        <w:numPr>
          <w:ilvl w:val="0"/>
          <w:numId w:val="13"/>
        </w:numPr>
        <w:ind w:left="142" w:firstLine="12"/>
      </w:pPr>
      <w:r w:rsidRPr="00EF1236">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12E14EE8" w14:textId="77777777" w:rsidR="00715283" w:rsidRPr="00D03E98" w:rsidRDefault="00715283" w:rsidP="00C070B5">
      <w:pPr>
        <w:pStyle w:val="ListParagraph"/>
        <w:numPr>
          <w:ilvl w:val="0"/>
          <w:numId w:val="14"/>
        </w:numPr>
      </w:pPr>
      <w:r w:rsidRPr="00D03E98">
        <w:t>to enable the National Audit Office to carry out the Authority’s statutory audits and to examine and/or certify the Authority’s annual and interim report and accounts; and</w:t>
      </w:r>
    </w:p>
    <w:p w14:paraId="689CC583" w14:textId="77777777" w:rsidR="00715283" w:rsidRPr="00D03E98" w:rsidRDefault="00715283" w:rsidP="00C070B5">
      <w:pPr>
        <w:pStyle w:val="ListParagraph"/>
        <w:numPr>
          <w:ilvl w:val="0"/>
          <w:numId w:val="14"/>
        </w:numPr>
      </w:pPr>
      <w:r w:rsidRPr="00D03E98">
        <w:t>to enable the National Audit Office to carry out an examination pursuant to Part II of the National Audit Act 1983 of the economy, efficiency and effectiveness with which the Authority has used its resources.</w:t>
      </w:r>
    </w:p>
    <w:p w14:paraId="61522B5F" w14:textId="77777777" w:rsidR="00715283" w:rsidRPr="00D03E98" w:rsidRDefault="00715283" w:rsidP="00675657">
      <w:pPr>
        <w:pStyle w:val="ListParagraph"/>
        <w:numPr>
          <w:ilvl w:val="0"/>
          <w:numId w:val="13"/>
        </w:numPr>
        <w:tabs>
          <w:tab w:val="left" w:pos="709"/>
        </w:tabs>
        <w:ind w:left="142" w:right="416" w:firstLine="0"/>
        <w:jc w:val="center"/>
        <w:rPr>
          <w:rFonts w:ascii="Arial"/>
        </w:rPr>
      </w:pPr>
      <w:proofErr w:type="gramStart"/>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proofErr w:type="gramEnd"/>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ons</w:t>
      </w:r>
      <w:r w:rsidRPr="00D03E98">
        <w:rPr>
          <w:rFonts w:ascii="Arial"/>
        </w:rPr>
        <w:t xml:space="preserve"> </w:t>
      </w:r>
      <w:r>
        <w:rPr>
          <w:rFonts w:ascii="Arial"/>
        </w:rPr>
        <w:t xml:space="preserve">of </w:t>
      </w:r>
      <w:r w:rsidRPr="00D03E98">
        <w:rPr>
          <w:rFonts w:ascii="Arial"/>
        </w:rPr>
        <w:t>c</w:t>
      </w:r>
      <w:r>
        <w:rPr>
          <w:rFonts w:ascii="Arial"/>
        </w:rPr>
        <w:t>o</w:t>
      </w:r>
      <w:r w:rsidRPr="00D03E98">
        <w:rPr>
          <w:rFonts w:ascii="Arial"/>
        </w:rPr>
        <w:t>n</w:t>
      </w:r>
      <w:r>
        <w:rPr>
          <w:rFonts w:ascii="Arial"/>
        </w:rPr>
        <w:t>tra</w:t>
      </w:r>
      <w:r w:rsidRPr="00D03E98">
        <w:rPr>
          <w:rFonts w:ascii="Arial"/>
        </w:rPr>
        <w:t>c</w:t>
      </w:r>
      <w:r>
        <w:rPr>
          <w:rFonts w:ascii="Arial"/>
        </w:rPr>
        <w:t xml:space="preserve">t </w:t>
      </w:r>
      <w:r w:rsidRPr="00D03E98">
        <w:rPr>
          <w:rFonts w:ascii="Arial"/>
        </w:rPr>
        <w:t>c</w:t>
      </w:r>
      <w:r>
        <w:rPr>
          <w:rFonts w:ascii="Arial"/>
        </w:rPr>
        <w:t>la</w:t>
      </w:r>
      <w:r w:rsidRPr="00D03E98">
        <w:rPr>
          <w:rFonts w:ascii="Arial"/>
        </w:rPr>
        <w:t>us</w:t>
      </w:r>
      <w:r>
        <w:rPr>
          <w:rFonts w:ascii="Arial"/>
        </w:rPr>
        <w:t>e</w:t>
      </w:r>
      <w:r w:rsidRPr="00D03E98">
        <w:rPr>
          <w:rFonts w:ascii="Arial"/>
        </w:rPr>
        <w:t xml:space="preserve"> 1</w:t>
      </w:r>
      <w:r>
        <w:rPr>
          <w:rFonts w:ascii="Arial"/>
        </w:rPr>
        <w:t>4,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Pr>
          <w:rFonts w:ascii="Arial"/>
        </w:rPr>
        <w:t>if 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2856D439" w14:textId="77777777" w:rsidR="00715283" w:rsidRDefault="00715283" w:rsidP="00C070B5">
      <w:pPr>
        <w:pStyle w:val="BodyText"/>
        <w:numPr>
          <w:ilvl w:val="0"/>
          <w:numId w:val="13"/>
        </w:numPr>
        <w:ind w:left="142" w:firstLine="12"/>
      </w:pPr>
      <w:r>
        <w:t>Unless the Contract specifies otherwise the records referred to in this Condition shall be retained for a period of at least 6 years from:</w:t>
      </w:r>
    </w:p>
    <w:p w14:paraId="26185A16" w14:textId="77777777" w:rsidR="00715283" w:rsidRDefault="00715283" w:rsidP="00C070B5">
      <w:pPr>
        <w:pStyle w:val="ListParagraph"/>
        <w:numPr>
          <w:ilvl w:val="1"/>
          <w:numId w:val="15"/>
        </w:numPr>
        <w:ind w:left="709"/>
      </w:pPr>
      <w:r>
        <w:t xml:space="preserve">the end of the Contract </w:t>
      </w:r>
      <w:proofErr w:type="gramStart"/>
      <w:r>
        <w:t>term;</w:t>
      </w:r>
      <w:proofErr w:type="gramEnd"/>
    </w:p>
    <w:p w14:paraId="0F44CD7F" w14:textId="77777777" w:rsidR="00715283" w:rsidRDefault="00715283" w:rsidP="00C070B5">
      <w:pPr>
        <w:pStyle w:val="ListParagraph"/>
        <w:numPr>
          <w:ilvl w:val="1"/>
          <w:numId w:val="15"/>
        </w:numPr>
        <w:ind w:left="709"/>
      </w:pPr>
      <w:r>
        <w:t>the termination of the Contract; or</w:t>
      </w:r>
    </w:p>
    <w:p w14:paraId="5D8C29E5" w14:textId="77777777" w:rsidR="00715283" w:rsidRDefault="00715283" w:rsidP="00C070B5">
      <w:pPr>
        <w:pStyle w:val="ListParagraph"/>
        <w:numPr>
          <w:ilvl w:val="1"/>
          <w:numId w:val="15"/>
        </w:numPr>
        <w:ind w:left="709"/>
      </w:pPr>
      <w:r>
        <w:t>the final payment, whichever occurs latest.</w:t>
      </w:r>
    </w:p>
    <w:p w14:paraId="65302F33" w14:textId="77777777" w:rsidR="00715283" w:rsidRDefault="00715283" w:rsidP="00715283">
      <w:pPr>
        <w:pStyle w:val="Heading3"/>
        <w:rPr>
          <w:b w:val="0"/>
          <w:bCs w:val="0"/>
        </w:rPr>
      </w:pPr>
      <w:bookmarkStart w:id="27" w:name="_Toc102569598"/>
      <w:r>
        <w:t>Notices</w:t>
      </w:r>
      <w:bookmarkEnd w:id="27"/>
    </w:p>
    <w:p w14:paraId="048F9EC8" w14:textId="77777777" w:rsidR="00715283" w:rsidRDefault="00715283" w:rsidP="00C070B5">
      <w:pPr>
        <w:pStyle w:val="ListParagraph"/>
        <w:numPr>
          <w:ilvl w:val="0"/>
          <w:numId w:val="16"/>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14CB1DAD" w14:textId="77777777" w:rsidR="00715283" w:rsidRDefault="00715283" w:rsidP="00C070B5">
      <w:pPr>
        <w:pStyle w:val="ListParagraph"/>
        <w:numPr>
          <w:ilvl w:val="0"/>
          <w:numId w:val="17"/>
        </w:numPr>
        <w:rPr>
          <w:rFonts w:eastAsia="Arial" w:hAnsi="Arial" w:cs="Arial"/>
          <w:szCs w:val="18"/>
        </w:rPr>
      </w:pPr>
      <w:r>
        <w:t>in writing in the English</w:t>
      </w:r>
      <w:r>
        <w:rPr>
          <w:spacing w:val="-2"/>
        </w:rPr>
        <w:t xml:space="preserve"> </w:t>
      </w:r>
      <w:proofErr w:type="gramStart"/>
      <w:r>
        <w:t>Language;</w:t>
      </w:r>
      <w:proofErr w:type="gramEnd"/>
    </w:p>
    <w:p w14:paraId="4F3E201B" w14:textId="77777777" w:rsidR="00715283" w:rsidRDefault="00715283" w:rsidP="00C070B5">
      <w:pPr>
        <w:pStyle w:val="ListParagraph"/>
        <w:numPr>
          <w:ilvl w:val="0"/>
          <w:numId w:val="17"/>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proofErr w:type="gramStart"/>
      <w:r>
        <w:t>Parties;</w:t>
      </w:r>
      <w:proofErr w:type="gramEnd"/>
    </w:p>
    <w:p w14:paraId="1D6296BC" w14:textId="77777777" w:rsidR="00715283" w:rsidRDefault="00715283" w:rsidP="00C070B5">
      <w:pPr>
        <w:pStyle w:val="ListParagraph"/>
        <w:numPr>
          <w:ilvl w:val="0"/>
          <w:numId w:val="17"/>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roofErr w:type="gramStart"/>
      <w:r>
        <w:rPr>
          <w:rFonts w:eastAsia="Arial" w:hAnsi="Arial" w:cs="Arial"/>
          <w:szCs w:val="18"/>
        </w:rPr>
        <w:t>);</w:t>
      </w:r>
      <w:proofErr w:type="gramEnd"/>
    </w:p>
    <w:p w14:paraId="6A3D657D" w14:textId="77777777" w:rsidR="00715283" w:rsidRDefault="00715283" w:rsidP="00C070B5">
      <w:pPr>
        <w:pStyle w:val="ListParagraph"/>
        <w:numPr>
          <w:ilvl w:val="0"/>
          <w:numId w:val="17"/>
        </w:numPr>
        <w:rPr>
          <w:rFonts w:eastAsia="Arial" w:hAnsi="Arial" w:cs="Arial"/>
          <w:szCs w:val="18"/>
        </w:rPr>
      </w:pPr>
      <w:r>
        <w:t>marked with the number of the</w:t>
      </w:r>
      <w:r>
        <w:rPr>
          <w:spacing w:val="-13"/>
        </w:rPr>
        <w:t xml:space="preserve"> </w:t>
      </w:r>
      <w:r>
        <w:t>Contract; and</w:t>
      </w:r>
    </w:p>
    <w:p w14:paraId="506B5948" w14:textId="77777777" w:rsidR="00715283" w:rsidRDefault="00715283" w:rsidP="00C070B5">
      <w:pPr>
        <w:pStyle w:val="ListParagraph"/>
        <w:numPr>
          <w:ilvl w:val="0"/>
          <w:numId w:val="17"/>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414CF613" w14:textId="77777777" w:rsidR="00715283" w:rsidRDefault="00715283" w:rsidP="00C070B5">
      <w:pPr>
        <w:pStyle w:val="ListParagraph"/>
        <w:numPr>
          <w:ilvl w:val="0"/>
          <w:numId w:val="16"/>
        </w:numPr>
        <w:ind w:left="142" w:firstLine="1"/>
      </w:pPr>
      <w:r>
        <w:t>Notices shall be deemed to have been received:</w:t>
      </w:r>
    </w:p>
    <w:p w14:paraId="4089055A" w14:textId="77777777" w:rsidR="00715283" w:rsidRPr="00715283" w:rsidRDefault="00715283" w:rsidP="00C070B5">
      <w:pPr>
        <w:pStyle w:val="ListParagraph"/>
        <w:numPr>
          <w:ilvl w:val="0"/>
          <w:numId w:val="18"/>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 xml:space="preserve">following the day of </w:t>
      </w:r>
      <w:proofErr w:type="gramStart"/>
      <w:r w:rsidRPr="00715283">
        <w:t>delivery;</w:t>
      </w:r>
      <w:proofErr w:type="gramEnd"/>
    </w:p>
    <w:p w14:paraId="639F2E5A" w14:textId="77777777" w:rsidR="00715283" w:rsidRDefault="00715283" w:rsidP="00C070B5">
      <w:pPr>
        <w:pStyle w:val="ListParagraph"/>
        <w:numPr>
          <w:ilvl w:val="0"/>
          <w:numId w:val="18"/>
        </w:numPr>
      </w:pPr>
      <w:r w:rsidRPr="00715283">
        <w:t xml:space="preserve">if sent by prepaid post, on the fourth Business Day (or the tenth Business Day in the case of airmail) after the day of </w:t>
      </w:r>
      <w:proofErr w:type="gramStart"/>
      <w:r w:rsidRPr="00715283">
        <w:t>posting;</w:t>
      </w:r>
      <w:proofErr w:type="gramEnd"/>
    </w:p>
    <w:p w14:paraId="6CC218AC" w14:textId="77777777" w:rsidR="00715283" w:rsidRPr="00715283" w:rsidRDefault="00715283" w:rsidP="00C070B5">
      <w:pPr>
        <w:pStyle w:val="ListParagraph"/>
        <w:numPr>
          <w:ilvl w:val="0"/>
          <w:numId w:val="18"/>
        </w:numPr>
      </w:pPr>
      <w:r w:rsidRPr="00715283">
        <w:t>if sent by facsimile or electronic means:</w:t>
      </w:r>
    </w:p>
    <w:p w14:paraId="6D39607D"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4D378BBA"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66F84332" w14:textId="77777777" w:rsidR="00715283" w:rsidRPr="00715283" w:rsidRDefault="00715283" w:rsidP="00715283">
      <w:pPr>
        <w:pStyle w:val="Heading3"/>
        <w:rPr>
          <w:b w:val="0"/>
          <w:bCs w:val="0"/>
        </w:rPr>
      </w:pPr>
      <w:bookmarkStart w:id="28" w:name="_Toc102569599"/>
      <w:r>
        <w:lastRenderedPageBreak/>
        <w:t>Progress Monitoring, Meetings and</w:t>
      </w:r>
      <w:r>
        <w:rPr>
          <w:spacing w:val="-4"/>
        </w:rPr>
        <w:t xml:space="preserve"> </w:t>
      </w:r>
      <w:r>
        <w:t>Reports</w:t>
      </w:r>
      <w:bookmarkEnd w:id="28"/>
    </w:p>
    <w:p w14:paraId="5D36D331" w14:textId="77777777" w:rsidR="00715283" w:rsidRDefault="00715283" w:rsidP="00C070B5">
      <w:pPr>
        <w:pStyle w:val="ListParagraph"/>
        <w:numPr>
          <w:ilvl w:val="0"/>
          <w:numId w:val="19"/>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3 (Contract Data Sheet) and shall ensure that its</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1B50EC93" w14:textId="77777777" w:rsidR="00715283" w:rsidRDefault="00715283" w:rsidP="00C070B5">
      <w:pPr>
        <w:pStyle w:val="ListParagraph"/>
        <w:numPr>
          <w:ilvl w:val="0"/>
          <w:numId w:val="19"/>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0A907ADA" w14:textId="77777777" w:rsidR="007C44F9" w:rsidRDefault="007C44F9" w:rsidP="00C070B5">
      <w:pPr>
        <w:pStyle w:val="ListParagraph"/>
        <w:numPr>
          <w:ilvl w:val="0"/>
          <w:numId w:val="20"/>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 xml:space="preserve">Contractor </w:t>
      </w:r>
      <w:proofErr w:type="gramStart"/>
      <w:r>
        <w:rPr>
          <w:rFonts w:ascii="Arial"/>
        </w:rPr>
        <w:t>Deliverables;</w:t>
      </w:r>
      <w:proofErr w:type="gramEnd"/>
    </w:p>
    <w:p w14:paraId="63C5C08E" w14:textId="77777777" w:rsidR="007C44F9" w:rsidRDefault="007C44F9" w:rsidP="00C070B5">
      <w:pPr>
        <w:pStyle w:val="ListParagraph"/>
        <w:numPr>
          <w:ilvl w:val="0"/>
          <w:numId w:val="20"/>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proofErr w:type="gramStart"/>
      <w:r>
        <w:rPr>
          <w:rFonts w:ascii="Arial"/>
        </w:rPr>
        <w:t>opportunities;</w:t>
      </w:r>
      <w:proofErr w:type="gramEnd"/>
    </w:p>
    <w:p w14:paraId="3478ECBD" w14:textId="77777777" w:rsidR="007C44F9" w:rsidRDefault="007C44F9" w:rsidP="00C070B5">
      <w:pPr>
        <w:pStyle w:val="ListParagraph"/>
        <w:numPr>
          <w:ilvl w:val="0"/>
          <w:numId w:val="20"/>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1E1EF0BE" w14:textId="77777777" w:rsidR="007C44F9" w:rsidRDefault="007C44F9" w:rsidP="00C070B5">
      <w:pPr>
        <w:pStyle w:val="ListParagraph"/>
        <w:numPr>
          <w:ilvl w:val="0"/>
          <w:numId w:val="20"/>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240679F3" w14:textId="77777777" w:rsidR="00715283" w:rsidRPr="00B53A21" w:rsidRDefault="00715283" w:rsidP="00715283">
      <w:pPr>
        <w:pStyle w:val="Heading3"/>
        <w:numPr>
          <w:ilvl w:val="0"/>
          <w:numId w:val="0"/>
        </w:numPr>
        <w:rPr>
          <w:b w:val="0"/>
          <w:bCs w:val="0"/>
        </w:rPr>
      </w:pPr>
    </w:p>
    <w:p w14:paraId="27811959" w14:textId="77777777" w:rsidR="00715283" w:rsidRDefault="007C44F9" w:rsidP="00C92A85">
      <w:pPr>
        <w:pStyle w:val="Heading3"/>
        <w:numPr>
          <w:ilvl w:val="0"/>
          <w:numId w:val="0"/>
        </w:numPr>
        <w:ind w:left="102"/>
      </w:pPr>
      <w:bookmarkStart w:id="29" w:name="_Toc102569600"/>
      <w:r w:rsidRPr="00B53A21">
        <w:t>Supply of Contractor Deliverables</w:t>
      </w:r>
      <w:bookmarkEnd w:id="29"/>
    </w:p>
    <w:p w14:paraId="1EB63C68" w14:textId="77777777" w:rsidR="00C92A85" w:rsidRPr="00B53A21" w:rsidRDefault="00C92A85" w:rsidP="00C92A85">
      <w:pPr>
        <w:pStyle w:val="Heading3"/>
        <w:numPr>
          <w:ilvl w:val="0"/>
          <w:numId w:val="0"/>
        </w:numPr>
        <w:ind w:left="102"/>
      </w:pPr>
    </w:p>
    <w:p w14:paraId="503829C9" w14:textId="77777777" w:rsidR="007C44F9" w:rsidRDefault="007C44F9" w:rsidP="00ED1F46">
      <w:pPr>
        <w:pStyle w:val="Heading3"/>
      </w:pPr>
      <w:bookmarkStart w:id="30" w:name="_Toc102569601"/>
      <w:r>
        <w:t>Supply of Contractor Deliverables and</w:t>
      </w:r>
      <w:r>
        <w:rPr>
          <w:spacing w:val="-17"/>
        </w:rPr>
        <w:t xml:space="preserve"> </w:t>
      </w:r>
      <w:r>
        <w:t>Quality Assurance</w:t>
      </w:r>
      <w:bookmarkEnd w:id="30"/>
    </w:p>
    <w:p w14:paraId="15A7F337" w14:textId="77777777" w:rsidR="002B2DEA" w:rsidRDefault="002B2DEA" w:rsidP="00C070B5">
      <w:pPr>
        <w:pStyle w:val="ListParagraph"/>
        <w:numPr>
          <w:ilvl w:val="0"/>
          <w:numId w:val="21"/>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 xml:space="preserve">the Schedule of Requirements and the </w:t>
      </w:r>
      <w:proofErr w:type="gramStart"/>
      <w:r>
        <w:rPr>
          <w:rFonts w:ascii="Arial"/>
        </w:rPr>
        <w:t>Specification, and</w:t>
      </w:r>
      <w:proofErr w:type="gramEnd"/>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672A4DBC" w14:textId="77777777" w:rsidR="002B2DEA" w:rsidRDefault="002B2DEA" w:rsidP="00C070B5">
      <w:pPr>
        <w:pStyle w:val="ListParagraph"/>
        <w:numPr>
          <w:ilvl w:val="0"/>
          <w:numId w:val="21"/>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5CF50D72" w14:textId="77777777" w:rsidR="002B2DEA" w:rsidRPr="002B2DEA" w:rsidRDefault="002B2DEA" w:rsidP="00C070B5">
      <w:pPr>
        <w:pStyle w:val="ListParagraph"/>
        <w:numPr>
          <w:ilvl w:val="0"/>
          <w:numId w:val="22"/>
        </w:numPr>
      </w:pPr>
      <w:r w:rsidRPr="002B2DEA">
        <w:t>comply with any applicable quality assurance requirements specified in Schedule 3 (Contract Data Sheet) in providing the Contractor Deliverables; and</w:t>
      </w:r>
    </w:p>
    <w:p w14:paraId="4011BAB0" w14:textId="77777777" w:rsidR="002B2DEA" w:rsidRPr="002B2DEA" w:rsidRDefault="002B2DEA" w:rsidP="00C070B5">
      <w:pPr>
        <w:pStyle w:val="ListParagraph"/>
        <w:numPr>
          <w:ilvl w:val="0"/>
          <w:numId w:val="22"/>
        </w:numPr>
      </w:pPr>
      <w:r w:rsidRPr="002B2DEA">
        <w:t>discharge its obligations under the Contract with all due skill, care, diligence and operating practice by appropriately experienced, qualified and trained personnel.</w:t>
      </w:r>
    </w:p>
    <w:p w14:paraId="0333B77A" w14:textId="77777777" w:rsidR="002B2DEA" w:rsidRDefault="002B2DEA" w:rsidP="00C070B5">
      <w:pPr>
        <w:pStyle w:val="ListParagraph"/>
        <w:numPr>
          <w:ilvl w:val="0"/>
          <w:numId w:val="21"/>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proofErr w:type="gramStart"/>
        <w:r>
          <w:rPr>
            <w:rFonts w:ascii="Arial"/>
          </w:rPr>
          <w:t>21.b.</w:t>
        </w:r>
        <w:proofErr w:type="gramEnd"/>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72126602" w14:textId="77777777" w:rsidR="002B2DEA" w:rsidRDefault="002B2DEA" w:rsidP="00C070B5">
      <w:pPr>
        <w:pStyle w:val="ListParagraph"/>
        <w:numPr>
          <w:ilvl w:val="0"/>
          <w:numId w:val="21"/>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46E05EC1" w14:textId="77777777" w:rsidR="002B2DEA" w:rsidRPr="002B2DEA" w:rsidRDefault="002B2DEA" w:rsidP="00C070B5">
      <w:pPr>
        <w:pStyle w:val="ListParagraph"/>
        <w:numPr>
          <w:ilvl w:val="0"/>
          <w:numId w:val="23"/>
        </w:numPr>
      </w:pPr>
      <w:r w:rsidRPr="002B2DEA">
        <w:t xml:space="preserve">observe, and ensure that the Contractor’s Team observe, all health and safety rules and regulations and any other security requirements that apply at any of the Authority’s </w:t>
      </w:r>
      <w:proofErr w:type="gramStart"/>
      <w:r w:rsidRPr="002B2DEA">
        <w:t>premises;</w:t>
      </w:r>
      <w:proofErr w:type="gramEnd"/>
    </w:p>
    <w:p w14:paraId="289FDE9E" w14:textId="77777777" w:rsidR="002B2DEA" w:rsidRPr="002B2DEA" w:rsidRDefault="002B2DEA" w:rsidP="00C070B5">
      <w:pPr>
        <w:pStyle w:val="ListParagraph"/>
        <w:numPr>
          <w:ilvl w:val="0"/>
          <w:numId w:val="23"/>
        </w:numPr>
      </w:pPr>
      <w:r w:rsidRPr="002B2DEA">
        <w:t>notify the Authority as soon as it becomes aware of any health and safety hazards or issues which arise in relation to the Contractor Deliverables; and</w:t>
      </w:r>
    </w:p>
    <w:p w14:paraId="182C1856" w14:textId="77777777" w:rsidR="002B2DEA" w:rsidRPr="002B2DEA" w:rsidRDefault="002B2DEA" w:rsidP="00C070B5">
      <w:pPr>
        <w:pStyle w:val="ListParagraph"/>
        <w:numPr>
          <w:ilvl w:val="0"/>
          <w:numId w:val="23"/>
        </w:numPr>
      </w:pPr>
      <w:r w:rsidRPr="002B2DEA">
        <w:t xml:space="preserve">before the date on which the Contractor Deliverables are to start, obtain, and </w:t>
      </w:r>
      <w:proofErr w:type="gramStart"/>
      <w:r w:rsidRPr="002B2DEA">
        <w:t>at all times</w:t>
      </w:r>
      <w:proofErr w:type="gramEnd"/>
      <w:r w:rsidRPr="002B2DEA">
        <w:t xml:space="preserve"> maintain, all necessary </w:t>
      </w:r>
      <w:proofErr w:type="spellStart"/>
      <w:r w:rsidRPr="002B2DEA">
        <w:t>licences</w:t>
      </w:r>
      <w:proofErr w:type="spellEnd"/>
      <w:r w:rsidRPr="002B2DEA">
        <w:t xml:space="preserve"> and consents in relation to the Contractor Deliverables.</w:t>
      </w:r>
    </w:p>
    <w:p w14:paraId="6EAE52E9" w14:textId="77777777" w:rsidR="007C44F9" w:rsidRDefault="002B2DEA" w:rsidP="002B2DEA">
      <w:pPr>
        <w:pStyle w:val="Heading3"/>
      </w:pPr>
      <w:bookmarkStart w:id="31" w:name="_Toc102569602"/>
      <w:r>
        <w:t>Marking of Contractor</w:t>
      </w:r>
      <w:r>
        <w:rPr>
          <w:spacing w:val="-3"/>
        </w:rPr>
        <w:t xml:space="preserve"> </w:t>
      </w:r>
      <w:r>
        <w:t>Deliverables</w:t>
      </w:r>
      <w:bookmarkEnd w:id="31"/>
    </w:p>
    <w:p w14:paraId="30AFB346" w14:textId="77777777" w:rsidR="002B2DEA" w:rsidRDefault="002B2DEA" w:rsidP="00C070B5">
      <w:pPr>
        <w:pStyle w:val="ListParagraph"/>
        <w:numPr>
          <w:ilvl w:val="0"/>
          <w:numId w:val="24"/>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F7D5D5E" w14:textId="77777777" w:rsidR="00CA1A53" w:rsidRPr="00CA1A53" w:rsidRDefault="00CA1A53" w:rsidP="00C070B5">
      <w:pPr>
        <w:pStyle w:val="ListParagraph"/>
        <w:numPr>
          <w:ilvl w:val="0"/>
          <w:numId w:val="24"/>
        </w:numPr>
        <w:ind w:left="142" w:hanging="11"/>
      </w:pPr>
      <w:r w:rsidRPr="00CA1A53">
        <w:t>Any marking method used shall not have a detrimental effect on the strength, serviceability or corrosion resistance of the Contractor Deliverables.</w:t>
      </w:r>
    </w:p>
    <w:p w14:paraId="6773D04A" w14:textId="77777777" w:rsidR="002B2DEA" w:rsidRDefault="00CA1A53" w:rsidP="00C070B5">
      <w:pPr>
        <w:pStyle w:val="ListParagraph"/>
        <w:numPr>
          <w:ilvl w:val="0"/>
          <w:numId w:val="24"/>
        </w:numPr>
        <w:ind w:left="142" w:hanging="11"/>
      </w:pPr>
      <w:r w:rsidRPr="00CA1A53">
        <w:t>The marking shall include any serial numbers allocated to the Contractor Deliverable</w:t>
      </w:r>
    </w:p>
    <w:p w14:paraId="610A8B5C" w14:textId="77777777" w:rsidR="00CA1A53" w:rsidRDefault="00CA1A53" w:rsidP="00C070B5">
      <w:pPr>
        <w:pStyle w:val="ListParagraph"/>
        <w:numPr>
          <w:ilvl w:val="0"/>
          <w:numId w:val="24"/>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condition </w:t>
      </w:r>
      <w:hyperlink w:anchor="_bookmark43" w:history="1">
        <w:r>
          <w:t>23</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6C913883" w14:textId="77777777" w:rsidR="00CA1A53" w:rsidRDefault="00CA1A53" w:rsidP="00CA1A53">
      <w:pPr>
        <w:pStyle w:val="Heading3"/>
      </w:pPr>
      <w:bookmarkStart w:id="32" w:name="_Toc102569603"/>
      <w:r>
        <w:t>Packaging and Labelling (excluding Contractor Deliverables containing Munitions)</w:t>
      </w:r>
      <w:bookmarkEnd w:id="32"/>
    </w:p>
    <w:p w14:paraId="1A31EF9B" w14:textId="77777777" w:rsidR="00CA1A53" w:rsidRDefault="00CA1A53" w:rsidP="00C070B5">
      <w:pPr>
        <w:pStyle w:val="ListParagraph"/>
        <w:numPr>
          <w:ilvl w:val="0"/>
          <w:numId w:val="25"/>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08C1C416" w14:textId="77777777" w:rsidR="00CA1A53" w:rsidRPr="00CA1A53" w:rsidRDefault="00CA1A53" w:rsidP="00C070B5">
      <w:pPr>
        <w:pStyle w:val="ListParagraph"/>
        <w:numPr>
          <w:ilvl w:val="0"/>
          <w:numId w:val="26"/>
        </w:numPr>
      </w:pPr>
      <w:r w:rsidRPr="00CA1A53">
        <w:t>The Contractor shall be responsible for providing Packaging which fully complies with the requirements of the Contract.</w:t>
      </w:r>
    </w:p>
    <w:p w14:paraId="0C8C2B01" w14:textId="77777777" w:rsidR="00CA1A53" w:rsidRPr="00CA1A53" w:rsidRDefault="00CA1A53" w:rsidP="00C070B5">
      <w:pPr>
        <w:pStyle w:val="ListParagraph"/>
        <w:numPr>
          <w:ilvl w:val="0"/>
          <w:numId w:val="26"/>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785A82E0" w14:textId="77777777" w:rsidR="00CA1A53" w:rsidRPr="00CA1A53" w:rsidRDefault="00CA1A53" w:rsidP="00C070B5">
      <w:pPr>
        <w:pStyle w:val="ListParagraph"/>
        <w:numPr>
          <w:ilvl w:val="0"/>
          <w:numId w:val="26"/>
        </w:numPr>
      </w:pPr>
      <w:r w:rsidRPr="00CA1A53">
        <w:t>The Contractor shall ensure all relevant information necessary for the effective performance of the Contract is made available to all subcontractors.</w:t>
      </w:r>
    </w:p>
    <w:p w14:paraId="435BD073" w14:textId="77777777" w:rsidR="00CA1A53" w:rsidRPr="00CA1A53" w:rsidRDefault="00CA1A53" w:rsidP="00C070B5">
      <w:pPr>
        <w:pStyle w:val="ListParagraph"/>
        <w:numPr>
          <w:ilvl w:val="0"/>
          <w:numId w:val="26"/>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34589608" w14:textId="77777777" w:rsidR="00CA1A53" w:rsidRDefault="00CA1A53" w:rsidP="00C070B5">
      <w:pPr>
        <w:pStyle w:val="ListParagraph"/>
        <w:numPr>
          <w:ilvl w:val="0"/>
          <w:numId w:val="25"/>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 xml:space="preserve">81-041 (Part 1). In </w:t>
      </w:r>
      <w:proofErr w:type="gramStart"/>
      <w:r>
        <w:rPr>
          <w:rFonts w:ascii="Arial"/>
        </w:rPr>
        <w:t>addition</w:t>
      </w:r>
      <w:proofErr w:type="gramEnd"/>
      <w:r>
        <w:rPr>
          <w:rFonts w:ascii="Arial"/>
        </w:rPr>
        <w:t xml:space="preserve"> the following requirements</w:t>
      </w:r>
      <w:r>
        <w:rPr>
          <w:rFonts w:ascii="Arial"/>
          <w:spacing w:val="-10"/>
        </w:rPr>
        <w:t xml:space="preserve"> </w:t>
      </w:r>
      <w:r>
        <w:rPr>
          <w:rFonts w:ascii="Arial"/>
        </w:rPr>
        <w:t>apply:</w:t>
      </w:r>
    </w:p>
    <w:p w14:paraId="45808AF8" w14:textId="77777777" w:rsidR="00CA1A53" w:rsidRPr="00CA1A53" w:rsidRDefault="00CA1A53" w:rsidP="00C070B5">
      <w:pPr>
        <w:pStyle w:val="ListParagraph"/>
        <w:numPr>
          <w:ilvl w:val="0"/>
          <w:numId w:val="27"/>
        </w:numPr>
      </w:pPr>
      <w:r w:rsidRPr="00CA1A53">
        <w:t>The Contractor shall provide Packaging which:</w:t>
      </w:r>
    </w:p>
    <w:p w14:paraId="6F6032AB" w14:textId="77777777" w:rsidR="00CA1A53" w:rsidRDefault="00CA1A53" w:rsidP="00C070B5">
      <w:pPr>
        <w:pStyle w:val="ListParagraph"/>
        <w:numPr>
          <w:ilvl w:val="2"/>
          <w:numId w:val="25"/>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884BD82" w14:textId="77777777" w:rsidR="00CA1A53" w:rsidRDefault="00CA1A53" w:rsidP="00C070B5">
      <w:pPr>
        <w:pStyle w:val="ListParagraph"/>
        <w:numPr>
          <w:ilvl w:val="2"/>
          <w:numId w:val="25"/>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776719F0" w14:textId="77777777" w:rsidR="00CA1A53" w:rsidRDefault="00CA1A53" w:rsidP="00C070B5">
      <w:pPr>
        <w:pStyle w:val="ListParagraph"/>
        <w:numPr>
          <w:ilvl w:val="2"/>
          <w:numId w:val="25"/>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495AF3BD" w14:textId="77777777" w:rsidR="00CA1A53" w:rsidRPr="00CA1A53" w:rsidRDefault="00CA1A53" w:rsidP="00C070B5">
      <w:pPr>
        <w:pStyle w:val="ListParagraph"/>
        <w:numPr>
          <w:ilvl w:val="0"/>
          <w:numId w:val="27"/>
        </w:numPr>
      </w:pPr>
      <w:r w:rsidRPr="00CA1A53">
        <w:t>The Packaging used by the Contractor to supply identical or similar Contractor Deliverables to commercial customers or to the general public (</w:t>
      </w:r>
      <w:proofErr w:type="gramStart"/>
      <w:r w:rsidRPr="00CA1A53">
        <w:t>i.e.</w:t>
      </w:r>
      <w:proofErr w:type="gramEnd"/>
      <w:r w:rsidRPr="00CA1A53">
        <w:t xml:space="preserve"> point of sale packaging) will be acceptable, provided </w:t>
      </w:r>
      <w:r w:rsidRPr="00CA1A53">
        <w:lastRenderedPageBreak/>
        <w:t>that it complies with the following criteria:</w:t>
      </w:r>
    </w:p>
    <w:p w14:paraId="414574B3" w14:textId="77777777" w:rsidR="00CA1A53" w:rsidRPr="00CA1A53" w:rsidRDefault="00CA1A53" w:rsidP="00C070B5">
      <w:pPr>
        <w:pStyle w:val="ListParagraph"/>
        <w:numPr>
          <w:ilvl w:val="0"/>
          <w:numId w:val="28"/>
        </w:numPr>
        <w:tabs>
          <w:tab w:val="left" w:pos="1560"/>
        </w:tabs>
        <w:ind w:left="1276" w:hanging="11"/>
        <w:rPr>
          <w:rFonts w:ascii="Arial" w:hAnsi="Arial" w:cs="Arial"/>
        </w:rPr>
      </w:pPr>
      <w:r w:rsidRPr="00CA1A53">
        <w:rPr>
          <w:rFonts w:ascii="Arial" w:hAnsi="Arial" w:cs="Arial"/>
        </w:rPr>
        <w:t xml:space="preserve">reference in the Contract to a PPQ means the quantity of a Contractor Deliverable to be contained in an individual package, which has been selected as being the most suitable for issue(s) to the ultimate </w:t>
      </w:r>
      <w:proofErr w:type="gramStart"/>
      <w:r w:rsidRPr="00CA1A53">
        <w:rPr>
          <w:rFonts w:ascii="Arial" w:hAnsi="Arial" w:cs="Arial"/>
        </w:rPr>
        <w:t>user;</w:t>
      </w:r>
      <w:proofErr w:type="gramEnd"/>
    </w:p>
    <w:p w14:paraId="209AC51B" w14:textId="77777777" w:rsidR="00CA1A53" w:rsidRPr="00CA1A53" w:rsidRDefault="00CA1A53" w:rsidP="00C070B5">
      <w:pPr>
        <w:pStyle w:val="ListParagraph"/>
        <w:numPr>
          <w:ilvl w:val="0"/>
          <w:numId w:val="28"/>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hyperlink w:anchor="_bookmark50" w:history="1">
        <w:r w:rsidRPr="00CA1A53">
          <w:rPr>
            <w:rFonts w:ascii="Arial" w:hAnsi="Arial" w:cs="Arial"/>
          </w:rPr>
          <w:t>23.i</w:t>
        </w:r>
      </w:hyperlink>
      <w:r w:rsidRPr="00CA1A53">
        <w:rPr>
          <w:rFonts w:ascii="Arial" w:hAnsi="Arial" w:cs="Arial"/>
        </w:rPr>
        <w:t xml:space="preserve"> to </w:t>
      </w:r>
      <w:hyperlink w:anchor="_bookmark52" w:history="1">
        <w:r w:rsidRPr="00CA1A53">
          <w:rPr>
            <w:rFonts w:ascii="Arial" w:hAnsi="Arial" w:cs="Arial"/>
          </w:rPr>
          <w:t>23.l.</w:t>
        </w:r>
      </w:hyperlink>
      <w:r w:rsidRPr="00CA1A53">
        <w:rPr>
          <w:rFonts w:ascii="Arial" w:hAnsi="Arial" w:cs="Arial"/>
        </w:rPr>
        <w:t xml:space="preserve"> References to "PPQ packages" in subsequent text shall be taken to include Robust Contractor Deliverables; and</w:t>
      </w:r>
    </w:p>
    <w:p w14:paraId="6C885A9F" w14:textId="77777777" w:rsidR="00CA1A53" w:rsidRPr="00CA1A53" w:rsidRDefault="00CA1A53" w:rsidP="00C070B5">
      <w:pPr>
        <w:pStyle w:val="ListParagraph"/>
        <w:numPr>
          <w:ilvl w:val="0"/>
          <w:numId w:val="28"/>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23.i</w:t>
        </w:r>
      </w:hyperlink>
      <w:r w:rsidRPr="00CA1A53">
        <w:rPr>
          <w:rFonts w:ascii="Arial" w:hAnsi="Arial" w:cs="Arial"/>
        </w:rPr>
        <w:t xml:space="preserve"> to </w:t>
      </w:r>
      <w:hyperlink w:anchor="_bookmark51" w:history="1">
        <w:proofErr w:type="gramStart"/>
        <w:r w:rsidRPr="00CA1A53">
          <w:rPr>
            <w:rFonts w:ascii="Arial" w:hAnsi="Arial" w:cs="Arial"/>
          </w:rPr>
          <w:t>23.k.</w:t>
        </w:r>
        <w:proofErr w:type="gramEnd"/>
      </w:hyperlink>
    </w:p>
    <w:p w14:paraId="46098058" w14:textId="77777777" w:rsidR="00CA1A53" w:rsidRDefault="00CA1A53" w:rsidP="00C070B5">
      <w:pPr>
        <w:pStyle w:val="ListParagraph"/>
        <w:numPr>
          <w:ilvl w:val="0"/>
          <w:numId w:val="25"/>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758D9019" w14:textId="77777777" w:rsidR="005B33DC" w:rsidRDefault="005B33DC" w:rsidP="00C070B5">
      <w:pPr>
        <w:pStyle w:val="ListParagraph"/>
        <w:numPr>
          <w:ilvl w:val="1"/>
          <w:numId w:val="25"/>
        </w:numPr>
        <w:tabs>
          <w:tab w:val="left" w:pos="1581"/>
        </w:tabs>
        <w:spacing w:line="206" w:lineRule="exact"/>
        <w:ind w:left="709" w:right="180" w:firstLine="0"/>
        <w:rPr>
          <w:rFonts w:ascii="Arial" w:eastAsia="Arial" w:hAnsi="Arial" w:cs="Arial"/>
          <w:szCs w:val="18"/>
        </w:rPr>
      </w:pPr>
      <w:r>
        <w:rPr>
          <w:rFonts w:ascii="Arial"/>
        </w:rPr>
        <w:t xml:space="preserve">The Health and Safety </w:t>
      </w:r>
      <w:proofErr w:type="gramStart"/>
      <w:r>
        <w:rPr>
          <w:rFonts w:ascii="Arial"/>
        </w:rPr>
        <w:t>At</w:t>
      </w:r>
      <w:proofErr w:type="gramEnd"/>
      <w:r>
        <w:rPr>
          <w:rFonts w:ascii="Arial"/>
        </w:rPr>
        <w:t xml:space="preserve"> Work Act</w:t>
      </w:r>
      <w:r>
        <w:rPr>
          <w:rFonts w:ascii="Arial"/>
          <w:spacing w:val="-12"/>
        </w:rPr>
        <w:t xml:space="preserve"> </w:t>
      </w:r>
      <w:r>
        <w:rPr>
          <w:rFonts w:ascii="Arial"/>
        </w:rPr>
        <w:t>1974</w:t>
      </w:r>
      <w:r w:rsidR="00283CDB">
        <w:rPr>
          <w:rFonts w:ascii="Arial"/>
        </w:rPr>
        <w:t xml:space="preserve"> (as amended);</w:t>
      </w:r>
    </w:p>
    <w:p w14:paraId="52DE1102" w14:textId="77777777" w:rsidR="00283CDB" w:rsidRDefault="00283CDB" w:rsidP="00C070B5">
      <w:pPr>
        <w:pStyle w:val="ListParagraph"/>
        <w:numPr>
          <w:ilvl w:val="1"/>
          <w:numId w:val="25"/>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roofErr w:type="gramStart"/>
      <w:r>
        <w:rPr>
          <w:rFonts w:ascii="Arial"/>
        </w:rPr>
        <w:t>);</w:t>
      </w:r>
      <w:proofErr w:type="gramEnd"/>
    </w:p>
    <w:p w14:paraId="2C3F525E" w14:textId="77777777" w:rsidR="00283CDB" w:rsidRDefault="00283CDB" w:rsidP="00C070B5">
      <w:pPr>
        <w:pStyle w:val="ListParagraph"/>
        <w:numPr>
          <w:ilvl w:val="1"/>
          <w:numId w:val="25"/>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1447B56B" w14:textId="77777777" w:rsidR="00283CDB" w:rsidRDefault="00283CDB" w:rsidP="00C070B5">
      <w:pPr>
        <w:pStyle w:val="ListParagraph"/>
        <w:numPr>
          <w:ilvl w:val="1"/>
          <w:numId w:val="25"/>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1E079879" w14:textId="77777777" w:rsidR="00283CDB" w:rsidRDefault="00283CDB" w:rsidP="00C070B5">
      <w:pPr>
        <w:pStyle w:val="ListParagraph"/>
        <w:numPr>
          <w:ilvl w:val="0"/>
          <w:numId w:val="25"/>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24712231" w14:textId="77777777" w:rsidR="00283CDB" w:rsidRDefault="00283CDB" w:rsidP="00C070B5">
      <w:pPr>
        <w:pStyle w:val="ListParagraph"/>
        <w:numPr>
          <w:ilvl w:val="1"/>
          <w:numId w:val="25"/>
        </w:numPr>
        <w:tabs>
          <w:tab w:val="left" w:pos="1541"/>
        </w:tabs>
        <w:spacing w:before="2"/>
        <w:ind w:left="666" w:right="239" w:firstLine="0"/>
        <w:rPr>
          <w:rFonts w:ascii="Arial" w:eastAsia="Arial" w:hAnsi="Arial" w:cs="Arial"/>
          <w:szCs w:val="18"/>
        </w:rPr>
      </w:pPr>
      <w:r>
        <w:rPr>
          <w:rFonts w:ascii="Arial"/>
        </w:rPr>
        <w:t xml:space="preserve">The Safety </w:t>
      </w:r>
      <w:proofErr w:type="gramStart"/>
      <w:r>
        <w:rPr>
          <w:rFonts w:ascii="Arial"/>
        </w:rPr>
        <w:t>Of</w:t>
      </w:r>
      <w:proofErr w:type="gramEnd"/>
      <w:r>
        <w:rPr>
          <w:rFonts w:ascii="Arial"/>
        </w:rPr>
        <w:t xml:space="preserve">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2339692D" w14:textId="77777777" w:rsidR="00283CDB" w:rsidRDefault="00BA1A99" w:rsidP="00C070B5">
      <w:pPr>
        <w:pStyle w:val="ListParagraph"/>
        <w:numPr>
          <w:ilvl w:val="1"/>
          <w:numId w:val="25"/>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6C849FBD" w14:textId="77777777" w:rsidR="00283CDB" w:rsidRDefault="00283CDB" w:rsidP="00C070B5">
      <w:pPr>
        <w:pStyle w:val="ListParagraph"/>
        <w:numPr>
          <w:ilvl w:val="0"/>
          <w:numId w:val="25"/>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Pr>
          <w:rFonts w:ascii="Arial"/>
        </w:rPr>
        <w:t xml:space="preserve">accordance with condition </w:t>
      </w:r>
      <w:hyperlink w:anchor="_bookmark53" w:history="1">
        <w:r>
          <w:rPr>
            <w:rFonts w:ascii="Arial"/>
          </w:rPr>
          <w:t>24</w:t>
        </w:r>
      </w:hyperlink>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36F0FEEF" w14:textId="77777777" w:rsidR="00283CDB" w:rsidRDefault="00283CDB" w:rsidP="00C070B5">
      <w:pPr>
        <w:pStyle w:val="ListParagraph"/>
        <w:numPr>
          <w:ilvl w:val="0"/>
          <w:numId w:val="25"/>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23.f</w:t>
        </w:r>
      </w:hyperlink>
      <w:r>
        <w:rPr>
          <w:rFonts w:ascii="Arial"/>
        </w:rPr>
        <w:t xml:space="preserve"> and </w:t>
      </w:r>
      <w:hyperlink w:anchor="_bookmark47" w:history="1">
        <w:r>
          <w:rPr>
            <w:rFonts w:ascii="Arial"/>
          </w:rPr>
          <w:t>23.g</w:t>
        </w:r>
      </w:hyperlink>
      <w:r>
        <w:rPr>
          <w:rFonts w:ascii="Arial"/>
          <w:spacing w:val="-17"/>
        </w:rPr>
        <w:t xml:space="preserve"> </w:t>
      </w:r>
      <w:r>
        <w:rPr>
          <w:rFonts w:ascii="Arial"/>
        </w:rPr>
        <w:t>as</w:t>
      </w:r>
      <w:r>
        <w:rPr>
          <w:rFonts w:ascii="Arial"/>
          <w:spacing w:val="-2"/>
        </w:rPr>
        <w:t xml:space="preserve"> </w:t>
      </w:r>
      <w:r>
        <w:rPr>
          <w:rFonts w:ascii="Arial"/>
        </w:rPr>
        <w:t>follows:</w:t>
      </w:r>
    </w:p>
    <w:p w14:paraId="5670F89B" w14:textId="77777777" w:rsidR="00283CDB" w:rsidRDefault="00283CDB" w:rsidP="00C070B5">
      <w:pPr>
        <w:pStyle w:val="ListParagraph"/>
        <w:numPr>
          <w:ilvl w:val="1"/>
          <w:numId w:val="25"/>
        </w:numPr>
        <w:tabs>
          <w:tab w:val="left" w:pos="1540"/>
        </w:tabs>
        <w:ind w:left="666" w:firstLine="0"/>
        <w:rPr>
          <w:rFonts w:ascii="Arial" w:eastAsia="Arial" w:hAnsi="Arial" w:cs="Arial"/>
          <w:szCs w:val="18"/>
        </w:rPr>
      </w:pPr>
      <w:bookmarkStart w:id="33" w:name="_bookmark45"/>
      <w:bookmarkEnd w:id="33"/>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 xml:space="preserve">an MPAS registered </w:t>
      </w:r>
      <w:proofErr w:type="spellStart"/>
      <w:r>
        <w:rPr>
          <w:rFonts w:ascii="Arial"/>
        </w:rPr>
        <w:t>organisation</w:t>
      </w:r>
      <w:proofErr w:type="spellEnd"/>
      <w:r>
        <w:rPr>
          <w:rFonts w:ascii="Arial"/>
        </w:rPr>
        <w:t>, or one that</w:t>
      </w:r>
      <w:r>
        <w:rPr>
          <w:rFonts w:ascii="Arial"/>
          <w:spacing w:val="-17"/>
        </w:rPr>
        <w:t xml:space="preserve"> </w:t>
      </w:r>
      <w:r>
        <w:rPr>
          <w:rFonts w:ascii="Arial"/>
        </w:rPr>
        <w:t>although non-registered is able to demonstrate to the</w:t>
      </w:r>
      <w:r>
        <w:rPr>
          <w:rFonts w:ascii="Arial"/>
          <w:spacing w:val="-19"/>
        </w:rPr>
        <w:t xml:space="preserve"> </w:t>
      </w:r>
      <w:r>
        <w:rPr>
          <w:rFonts w:ascii="Arial"/>
        </w:rPr>
        <w:t>Authority that its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46FE2DB9" w14:textId="77777777" w:rsidR="00283CDB" w:rsidRDefault="00283CDB" w:rsidP="00C070B5">
      <w:pPr>
        <w:pStyle w:val="ListParagraph"/>
        <w:numPr>
          <w:ilvl w:val="2"/>
          <w:numId w:val="25"/>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proofErr w:type="spellStart"/>
      <w:r>
        <w:rPr>
          <w:rFonts w:ascii="Arial"/>
        </w:rPr>
        <w:t>organisations</w:t>
      </w:r>
      <w:proofErr w:type="spellEnd"/>
      <w:r>
        <w:rPr>
          <w:rFonts w:ascii="Arial"/>
        </w:rPr>
        <w:t>) scheme details are available</w:t>
      </w:r>
      <w:r>
        <w:rPr>
          <w:rFonts w:ascii="Arial"/>
          <w:spacing w:val="-5"/>
        </w:rPr>
        <w:t xml:space="preserve"> </w:t>
      </w:r>
      <w:r>
        <w:rPr>
          <w:rFonts w:ascii="Arial"/>
        </w:rPr>
        <w:t>from:</w:t>
      </w:r>
    </w:p>
    <w:p w14:paraId="202CDCC3" w14:textId="77777777" w:rsidR="00283CDB" w:rsidRDefault="00283CDB" w:rsidP="00283CDB">
      <w:pPr>
        <w:pStyle w:val="BodyText"/>
        <w:spacing w:line="206" w:lineRule="exact"/>
        <w:ind w:left="1232" w:right="7"/>
      </w:pPr>
      <w:r>
        <w:t>DES SEOC</w:t>
      </w:r>
      <w:r>
        <w:rPr>
          <w:spacing w:val="-2"/>
        </w:rPr>
        <w:t xml:space="preserve"> </w:t>
      </w:r>
      <w:r>
        <w:t>SCP-</w:t>
      </w:r>
      <w:proofErr w:type="spellStart"/>
      <w:r>
        <w:t>SptEng</w:t>
      </w:r>
      <w:proofErr w:type="spellEnd"/>
      <w:r>
        <w:t>-Pkg</w:t>
      </w:r>
    </w:p>
    <w:p w14:paraId="741DF469" w14:textId="77777777"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14:paraId="3C365C9A" w14:textId="77777777" w:rsidR="00283CDB" w:rsidRDefault="00283CDB" w:rsidP="00283CDB">
      <w:pPr>
        <w:pStyle w:val="BodyText"/>
        <w:spacing w:line="206" w:lineRule="exact"/>
        <w:ind w:left="1232" w:right="7"/>
      </w:pPr>
      <w:r>
        <w:t>Tel.</w:t>
      </w:r>
      <w:r>
        <w:rPr>
          <w:spacing w:val="-9"/>
        </w:rPr>
        <w:t xml:space="preserve"> </w:t>
      </w:r>
      <w:r>
        <w:t>+44(0)30679-35353</w:t>
      </w:r>
    </w:p>
    <w:p w14:paraId="0C8B4E8C" w14:textId="77777777" w:rsidR="00283CDB" w:rsidRDefault="00F43ED8" w:rsidP="00283CDB">
      <w:pPr>
        <w:pStyle w:val="BodyText"/>
        <w:spacing w:line="207" w:lineRule="exact"/>
        <w:ind w:left="1232" w:right="7"/>
      </w:pPr>
      <w:hyperlink r:id="rId13">
        <w:r w:rsidR="00283CDB">
          <w:rPr>
            <w:color w:val="0000FF"/>
            <w:u w:val="single" w:color="0000FF"/>
          </w:rPr>
          <w:t>DESSEOCSCP-SptEng-PKg@mod.uk</w:t>
        </w:r>
      </w:hyperlink>
    </w:p>
    <w:p w14:paraId="57511917" w14:textId="77777777" w:rsidR="00283CDB" w:rsidRDefault="00283CDB" w:rsidP="00C070B5">
      <w:pPr>
        <w:pStyle w:val="ListParagraph"/>
        <w:numPr>
          <w:ilvl w:val="2"/>
          <w:numId w:val="25"/>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 xml:space="preserve">also available on the </w:t>
      </w:r>
      <w:proofErr w:type="spellStart"/>
      <w:r>
        <w:rPr>
          <w:rFonts w:ascii="Arial"/>
        </w:rPr>
        <w:t>DStan</w:t>
      </w:r>
      <w:proofErr w:type="spellEnd"/>
      <w:r>
        <w:rPr>
          <w:rFonts w:ascii="Arial"/>
          <w:spacing w:val="-2"/>
        </w:rPr>
        <w:t xml:space="preserve"> </w:t>
      </w:r>
      <w:r>
        <w:rPr>
          <w:rFonts w:ascii="Arial"/>
        </w:rPr>
        <w:t>website.</w:t>
      </w:r>
    </w:p>
    <w:p w14:paraId="5D3C6517" w14:textId="77777777" w:rsidR="00283CDB" w:rsidRDefault="00283CDB" w:rsidP="00C070B5">
      <w:pPr>
        <w:pStyle w:val="ListParagraph"/>
        <w:numPr>
          <w:ilvl w:val="1"/>
          <w:numId w:val="25"/>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 xml:space="preserve">the relevant requirements of Def Stan </w:t>
      </w:r>
      <w:proofErr w:type="gramStart"/>
      <w:r>
        <w:rPr>
          <w:rFonts w:ascii="Arial"/>
        </w:rPr>
        <w:t>81-041, and</w:t>
      </w:r>
      <w:proofErr w:type="gramEnd"/>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70FF061C" w14:textId="77777777" w:rsidR="00283CDB" w:rsidRDefault="00283CDB" w:rsidP="00C070B5">
      <w:pPr>
        <w:pStyle w:val="ListParagraph"/>
        <w:numPr>
          <w:ilvl w:val="1"/>
          <w:numId w:val="25"/>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029A4973" w14:textId="77777777" w:rsidR="00283CDB" w:rsidRDefault="00283CDB" w:rsidP="00C070B5">
      <w:pPr>
        <w:pStyle w:val="ListParagraph"/>
        <w:numPr>
          <w:ilvl w:val="1"/>
          <w:numId w:val="25"/>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74007C31" w14:textId="77777777" w:rsidR="00283CDB" w:rsidRDefault="00283CDB" w:rsidP="00C070B5">
      <w:pPr>
        <w:pStyle w:val="ListParagraph"/>
        <w:numPr>
          <w:ilvl w:val="1"/>
          <w:numId w:val="25"/>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51A96594" w14:textId="77777777" w:rsidR="00283CDB" w:rsidRDefault="00283CDB" w:rsidP="00C070B5">
      <w:pPr>
        <w:pStyle w:val="ListParagraph"/>
        <w:numPr>
          <w:ilvl w:val="1"/>
          <w:numId w:val="25"/>
        </w:numPr>
        <w:tabs>
          <w:tab w:val="left" w:pos="1540"/>
        </w:tabs>
        <w:spacing w:before="2"/>
        <w:ind w:left="666" w:right="17" w:firstLine="0"/>
        <w:rPr>
          <w:rFonts w:ascii="Arial" w:eastAsia="Arial" w:hAnsi="Arial" w:cs="Arial"/>
          <w:szCs w:val="18"/>
        </w:rPr>
      </w:pPr>
      <w:bookmarkStart w:id="34" w:name="_bookmark46"/>
      <w:bookmarkEnd w:id="34"/>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6AAAC065" w14:textId="77777777" w:rsidR="00283CDB" w:rsidRPr="00283CDB" w:rsidRDefault="00283CDB" w:rsidP="00C070B5">
      <w:pPr>
        <w:pStyle w:val="ListParagraph"/>
        <w:numPr>
          <w:ilvl w:val="1"/>
          <w:numId w:val="25"/>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proofErr w:type="spellStart"/>
      <w:r>
        <w:rPr>
          <w:rFonts w:ascii="Arial"/>
        </w:rPr>
        <w:t>organisation</w:t>
      </w:r>
      <w:proofErr w:type="spellEnd"/>
      <w:r>
        <w:rPr>
          <w:rFonts w:ascii="Arial"/>
        </w:rPr>
        <w:t xml:space="preserve">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33A3D688" w14:textId="77777777" w:rsidR="00283CDB" w:rsidRDefault="00283CDB" w:rsidP="00C070B5">
      <w:pPr>
        <w:pStyle w:val="ListParagraph"/>
        <w:numPr>
          <w:ilvl w:val="1"/>
          <w:numId w:val="25"/>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2F69F234" w14:textId="77777777" w:rsidR="00283CDB" w:rsidRDefault="00283CDB" w:rsidP="00C070B5">
      <w:pPr>
        <w:pStyle w:val="ListParagraph"/>
        <w:numPr>
          <w:ilvl w:val="0"/>
          <w:numId w:val="25"/>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 xml:space="preserve">the following procedures </w:t>
      </w:r>
      <w:proofErr w:type="gramStart"/>
      <w:r>
        <w:rPr>
          <w:rFonts w:ascii="Arial"/>
        </w:rPr>
        <w:t>for the production of</w:t>
      </w:r>
      <w:proofErr w:type="gramEnd"/>
      <w:r>
        <w:rPr>
          <w:rFonts w:ascii="Arial"/>
        </w:rPr>
        <w:t xml:space="preserve">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0E7D83B8" w14:textId="77777777" w:rsidR="00283CDB" w:rsidRDefault="00283CDB" w:rsidP="00C070B5">
      <w:pPr>
        <w:pStyle w:val="ListParagraph"/>
        <w:numPr>
          <w:ilvl w:val="1"/>
          <w:numId w:val="25"/>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0032E09F" w14:textId="77777777" w:rsidR="00283CDB" w:rsidRDefault="00283CDB" w:rsidP="00C070B5">
      <w:pPr>
        <w:pStyle w:val="ListParagraph"/>
        <w:numPr>
          <w:ilvl w:val="2"/>
          <w:numId w:val="25"/>
        </w:numPr>
        <w:tabs>
          <w:tab w:val="left" w:pos="1541"/>
        </w:tabs>
        <w:ind w:left="1233" w:right="122" w:firstLine="0"/>
        <w:rPr>
          <w:rFonts w:ascii="Arial" w:eastAsia="Arial" w:hAnsi="Arial" w:cs="Arial"/>
          <w:szCs w:val="18"/>
        </w:rPr>
      </w:pPr>
      <w:bookmarkStart w:id="35" w:name="_bookmark48"/>
      <w:bookmarkEnd w:id="35"/>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w:t>
        </w:r>
        <w:proofErr w:type="gramStart"/>
        <w:r>
          <w:rPr>
            <w:rFonts w:ascii="Arial" w:eastAsia="Arial" w:hAnsi="Arial" w:cs="Arial"/>
            <w:szCs w:val="18"/>
          </w:rPr>
          <w:t>23.f.</w:t>
        </w:r>
        <w:proofErr w:type="gramEnd"/>
      </w:hyperlink>
    </w:p>
    <w:p w14:paraId="3ADFDEC5" w14:textId="77777777" w:rsidR="00283CDB" w:rsidRDefault="00283CDB" w:rsidP="00C070B5">
      <w:pPr>
        <w:pStyle w:val="ListParagraph"/>
        <w:numPr>
          <w:ilvl w:val="2"/>
          <w:numId w:val="25"/>
        </w:numPr>
        <w:tabs>
          <w:tab w:val="left" w:pos="1586"/>
        </w:tabs>
        <w:ind w:left="1233" w:right="449" w:firstLine="0"/>
        <w:rPr>
          <w:rFonts w:ascii="Arial" w:eastAsia="Arial" w:hAnsi="Arial" w:cs="Arial"/>
          <w:szCs w:val="18"/>
        </w:rPr>
      </w:pPr>
      <w:bookmarkStart w:id="36" w:name="_bookmark49"/>
      <w:bookmarkEnd w:id="36"/>
      <w:r>
        <w:rPr>
          <w:rFonts w:ascii="Arial"/>
        </w:rPr>
        <w:t>Where the Contractor or</w:t>
      </w:r>
      <w:r>
        <w:rPr>
          <w:rFonts w:ascii="Arial"/>
          <w:spacing w:val="-4"/>
        </w:rPr>
        <w:t xml:space="preserve"> </w:t>
      </w:r>
      <w:r>
        <w:rPr>
          <w:rFonts w:ascii="Arial"/>
        </w:rPr>
        <w:t xml:space="preserve">their subcontractor is </w:t>
      </w:r>
      <w:proofErr w:type="gramStart"/>
      <w:r>
        <w:rPr>
          <w:rFonts w:ascii="Arial"/>
        </w:rPr>
        <w:t>registered</w:t>
      </w:r>
      <w:proofErr w:type="gramEnd"/>
      <w:r>
        <w:rPr>
          <w:rFonts w:ascii="Arial"/>
        </w:rPr>
        <w:t xml:space="preserve">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39720F73" w14:textId="77777777" w:rsidR="00283CDB" w:rsidRDefault="00283CDB" w:rsidP="00C070B5">
      <w:pPr>
        <w:pStyle w:val="ListParagraph"/>
        <w:numPr>
          <w:ilvl w:val="3"/>
          <w:numId w:val="25"/>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67C77582" w14:textId="77777777" w:rsidR="00283CDB" w:rsidRDefault="00283CDB" w:rsidP="00C070B5">
      <w:pPr>
        <w:pStyle w:val="ListParagraph"/>
        <w:numPr>
          <w:ilvl w:val="3"/>
          <w:numId w:val="25"/>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 xml:space="preserve">sheets and associated </w:t>
      </w:r>
      <w:r>
        <w:rPr>
          <w:rFonts w:ascii="Arial"/>
        </w:rPr>
        <w:lastRenderedPageBreak/>
        <w:t>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69F3E80C" w14:textId="77777777" w:rsidR="00283CDB" w:rsidRDefault="00283CDB" w:rsidP="00C070B5">
      <w:pPr>
        <w:pStyle w:val="ListParagraph"/>
        <w:numPr>
          <w:ilvl w:val="2"/>
          <w:numId w:val="25"/>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 xml:space="preserve">registered </w:t>
      </w:r>
      <w:proofErr w:type="spellStart"/>
      <w:r>
        <w:rPr>
          <w:rFonts w:ascii="Arial"/>
        </w:rPr>
        <w:t>organisation</w:t>
      </w:r>
      <w:proofErr w:type="spellEnd"/>
      <w:r>
        <w:rPr>
          <w:rFonts w:ascii="Arial"/>
        </w:rPr>
        <w:t>, then they shall obtain</w:t>
      </w:r>
      <w:r>
        <w:rPr>
          <w:rFonts w:ascii="Arial"/>
          <w:spacing w:val="-13"/>
        </w:rPr>
        <w:t xml:space="preserve"> </w:t>
      </w:r>
      <w:r>
        <w:rPr>
          <w:rFonts w:ascii="Arial"/>
        </w:rPr>
        <w:t>approval for their design from a registered</w:t>
      </w:r>
      <w:r>
        <w:rPr>
          <w:rFonts w:ascii="Arial"/>
          <w:spacing w:val="-17"/>
        </w:rPr>
        <w:t xml:space="preserve"> </w:t>
      </w:r>
      <w:proofErr w:type="spellStart"/>
      <w:r>
        <w:rPr>
          <w:rFonts w:ascii="Arial"/>
        </w:rPr>
        <w:t>organisation</w:t>
      </w:r>
      <w:proofErr w:type="spellEnd"/>
      <w:r>
        <w:rPr>
          <w:rFonts w:ascii="Arial"/>
        </w:rPr>
        <w:t xml:space="preserve">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D19FCCF" w14:textId="77777777" w:rsidR="00283CDB" w:rsidRDefault="00283CDB" w:rsidP="00C070B5">
      <w:pPr>
        <w:pStyle w:val="ListParagraph"/>
        <w:numPr>
          <w:ilvl w:val="1"/>
          <w:numId w:val="25"/>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 xml:space="preserve">design(s) from the Authority or a registered </w:t>
      </w:r>
      <w:proofErr w:type="spellStart"/>
      <w:r>
        <w:rPr>
          <w:rFonts w:ascii="Arial"/>
        </w:rPr>
        <w:t>organisation</w:t>
      </w:r>
      <w:proofErr w:type="spellEnd"/>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790472FA" w14:textId="77777777" w:rsidR="00283CDB" w:rsidRDefault="00283CDB" w:rsidP="00C070B5">
      <w:pPr>
        <w:pStyle w:val="ListParagraph"/>
        <w:numPr>
          <w:ilvl w:val="1"/>
          <w:numId w:val="25"/>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SPIS designs by the Contract, he shall obtain approval</w:t>
      </w:r>
      <w:r>
        <w:rPr>
          <w:rFonts w:ascii="Arial"/>
          <w:spacing w:val="-18"/>
        </w:rPr>
        <w:t xml:space="preserve"> </w:t>
      </w:r>
      <w:r>
        <w:rPr>
          <w:rFonts w:ascii="Arial"/>
        </w:rPr>
        <w:t xml:space="preserve">for their design from a registered </w:t>
      </w:r>
      <w:proofErr w:type="spellStart"/>
      <w:r>
        <w:rPr>
          <w:rFonts w:ascii="Arial"/>
        </w:rPr>
        <w:t>organisation</w:t>
      </w:r>
      <w:proofErr w:type="spellEnd"/>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23.g (1) (b).</w:t>
        </w:r>
      </w:hyperlink>
    </w:p>
    <w:p w14:paraId="3ABBE299" w14:textId="77777777" w:rsidR="00283CDB" w:rsidRDefault="00283CDB" w:rsidP="00C070B5">
      <w:pPr>
        <w:pStyle w:val="ListParagraph"/>
        <w:numPr>
          <w:ilvl w:val="1"/>
          <w:numId w:val="25"/>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23.g (1) (a)</w:t>
        </w:r>
      </w:hyperlink>
      <w:r>
        <w:rPr>
          <w:rFonts w:ascii="Arial"/>
        </w:rPr>
        <w:t xml:space="preserve"> and</w:t>
      </w:r>
      <w:r>
        <w:rPr>
          <w:rFonts w:ascii="Arial"/>
          <w:spacing w:val="-8"/>
        </w:rPr>
        <w:t xml:space="preserve"> </w:t>
      </w:r>
      <w:hyperlink w:anchor="_bookmark49" w:history="1">
        <w:r>
          <w:rPr>
            <w:rFonts w:ascii="Arial"/>
          </w:rPr>
          <w:t>23.g (1) (b).</w:t>
        </w:r>
      </w:hyperlink>
    </w:p>
    <w:p w14:paraId="54F0D222" w14:textId="77777777" w:rsidR="00283CDB" w:rsidRDefault="00283CDB" w:rsidP="00C070B5">
      <w:pPr>
        <w:pStyle w:val="ListParagraph"/>
        <w:numPr>
          <w:ilvl w:val="0"/>
          <w:numId w:val="25"/>
        </w:numPr>
        <w:tabs>
          <w:tab w:val="left" w:pos="603"/>
        </w:tabs>
        <w:spacing w:before="2"/>
        <w:ind w:left="100" w:right="161" w:firstLine="0"/>
        <w:jc w:val="left"/>
        <w:rPr>
          <w:rFonts w:ascii="Arial" w:eastAsia="Arial" w:hAnsi="Arial" w:cs="Arial"/>
          <w:szCs w:val="18"/>
        </w:rPr>
      </w:pPr>
      <w:r>
        <w:rPr>
          <w:rFonts w:ascii="Arial"/>
        </w:rPr>
        <w:t xml:space="preserve">If special jigs, tooling etc., are required </w:t>
      </w:r>
      <w:proofErr w:type="gramStart"/>
      <w:r>
        <w:rPr>
          <w:rFonts w:ascii="Arial"/>
        </w:rPr>
        <w:t>for</w:t>
      </w:r>
      <w:r>
        <w:rPr>
          <w:rFonts w:ascii="Arial"/>
          <w:spacing w:val="-10"/>
        </w:rPr>
        <w:t xml:space="preserve"> </w:t>
      </w:r>
      <w:r>
        <w:rPr>
          <w:rFonts w:ascii="Arial"/>
        </w:rPr>
        <w:t>the production of</w:t>
      </w:r>
      <w:proofErr w:type="gramEnd"/>
      <w:r>
        <w:rPr>
          <w:rFonts w:ascii="Arial"/>
        </w:rPr>
        <w:t xml:space="preserve">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35BA584A" w14:textId="77777777" w:rsidR="00283CDB" w:rsidRDefault="00283CDB" w:rsidP="00C070B5">
      <w:pPr>
        <w:pStyle w:val="ListParagraph"/>
        <w:numPr>
          <w:ilvl w:val="0"/>
          <w:numId w:val="25"/>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8D9E4FA" w14:textId="77777777" w:rsidR="00283CDB" w:rsidRDefault="00283CDB" w:rsidP="00C070B5">
      <w:pPr>
        <w:pStyle w:val="ListParagraph"/>
        <w:numPr>
          <w:ilvl w:val="1"/>
          <w:numId w:val="25"/>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6A321958" w14:textId="77777777" w:rsidR="00283CDB" w:rsidRDefault="00283CDB" w:rsidP="00C070B5">
      <w:pPr>
        <w:pStyle w:val="ListParagraph"/>
        <w:numPr>
          <w:ilvl w:val="2"/>
          <w:numId w:val="25"/>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1F032C99" w14:textId="77777777" w:rsidR="00283CDB" w:rsidRDefault="00283CDB" w:rsidP="00C070B5">
      <w:pPr>
        <w:pStyle w:val="ListParagraph"/>
        <w:numPr>
          <w:ilvl w:val="2"/>
          <w:numId w:val="25"/>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57D2A513" w14:textId="77777777" w:rsidR="00283CDB" w:rsidRDefault="00283CDB" w:rsidP="00C070B5">
      <w:pPr>
        <w:pStyle w:val="ListParagraph"/>
        <w:numPr>
          <w:ilvl w:val="3"/>
          <w:numId w:val="25"/>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proofErr w:type="gramStart"/>
      <w:r>
        <w:rPr>
          <w:rFonts w:ascii="Arial"/>
        </w:rPr>
        <w:t>consignor;</w:t>
      </w:r>
      <w:proofErr w:type="gramEnd"/>
    </w:p>
    <w:p w14:paraId="4713AC48" w14:textId="77777777" w:rsidR="00283CDB" w:rsidRDefault="00283CDB" w:rsidP="00C070B5">
      <w:pPr>
        <w:pStyle w:val="ListParagraph"/>
        <w:numPr>
          <w:ilvl w:val="3"/>
          <w:numId w:val="25"/>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roofErr w:type="gramStart"/>
      <w:r>
        <w:rPr>
          <w:rFonts w:ascii="Arial"/>
        </w:rPr>
        <w:t>);</w:t>
      </w:r>
      <w:proofErr w:type="gramEnd"/>
    </w:p>
    <w:p w14:paraId="58C532F3" w14:textId="77777777" w:rsidR="00283CDB" w:rsidRDefault="00283CDB" w:rsidP="00C070B5">
      <w:pPr>
        <w:pStyle w:val="ListParagraph"/>
        <w:numPr>
          <w:ilvl w:val="3"/>
          <w:numId w:val="25"/>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proofErr w:type="gramStart"/>
      <w:r w:rsidRPr="002F62A8">
        <w:rPr>
          <w:rFonts w:ascii="Arial"/>
        </w:rPr>
        <w:t>either:</w:t>
      </w:r>
      <w:proofErr w:type="gramEnd"/>
      <w:r w:rsidR="002F62A8">
        <w:rPr>
          <w:rFonts w:ascii="Arial"/>
        </w:rPr>
        <w:t xml:space="preserve"> </w:t>
      </w:r>
      <w:r>
        <w:t>(</w:t>
      </w:r>
      <w:proofErr w:type="spellStart"/>
      <w:r>
        <w:t>i</w:t>
      </w:r>
      <w:proofErr w:type="spellEnd"/>
      <w:r>
        <w:t>).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 xml:space="preserve">onward shipment elsewhere, </w:t>
      </w:r>
      <w:proofErr w:type="gramStart"/>
      <w:r>
        <w:t>e.g.</w:t>
      </w:r>
      <w:proofErr w:type="gramEnd"/>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0408A97" w14:textId="77777777" w:rsidR="00283CDB" w:rsidRDefault="00283CDB" w:rsidP="00C070B5">
      <w:pPr>
        <w:pStyle w:val="ListParagraph"/>
        <w:numPr>
          <w:ilvl w:val="3"/>
          <w:numId w:val="25"/>
        </w:numPr>
        <w:tabs>
          <w:tab w:val="left" w:pos="1701"/>
        </w:tabs>
        <w:ind w:left="1701" w:right="28" w:firstLine="0"/>
      </w:pPr>
      <w:r>
        <w:rPr>
          <w:rFonts w:ascii="Arial"/>
        </w:rPr>
        <w:t xml:space="preserve">the unique order identifiers </w:t>
      </w:r>
      <w:r>
        <w:t>(</w:t>
      </w:r>
      <w:proofErr w:type="spellStart"/>
      <w:r>
        <w:t>i</w:t>
      </w:r>
      <w:proofErr w:type="spellEnd"/>
      <w:r>
        <w:t>).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proofErr w:type="gramStart"/>
        <w:r>
          <w:t>23.l.</w:t>
        </w:r>
        <w:proofErr w:type="gramEnd"/>
      </w:hyperlink>
    </w:p>
    <w:p w14:paraId="6711956D" w14:textId="77777777" w:rsidR="002F62A8" w:rsidRDefault="002F62A8" w:rsidP="00C070B5">
      <w:pPr>
        <w:pStyle w:val="ListParagraph"/>
        <w:numPr>
          <w:ilvl w:val="1"/>
          <w:numId w:val="25"/>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289E56E2" w14:textId="77777777" w:rsidR="002F62A8" w:rsidRDefault="002F62A8" w:rsidP="00C070B5">
      <w:pPr>
        <w:pStyle w:val="ListParagraph"/>
        <w:numPr>
          <w:ilvl w:val="2"/>
          <w:numId w:val="25"/>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proofErr w:type="gramStart"/>
      <w:r>
        <w:rPr>
          <w:rFonts w:ascii="Arial"/>
        </w:rPr>
        <w:t>Deliverable;</w:t>
      </w:r>
      <w:proofErr w:type="gramEnd"/>
    </w:p>
    <w:p w14:paraId="5D77DF3C" w14:textId="77777777" w:rsidR="002F62A8" w:rsidRDefault="002F62A8" w:rsidP="00C070B5">
      <w:pPr>
        <w:pStyle w:val="ListParagraph"/>
        <w:numPr>
          <w:ilvl w:val="2"/>
          <w:numId w:val="25"/>
        </w:numPr>
        <w:tabs>
          <w:tab w:val="left" w:pos="1561"/>
        </w:tabs>
        <w:ind w:left="1252" w:right="129" w:firstLine="0"/>
        <w:rPr>
          <w:rFonts w:ascii="Arial" w:eastAsia="Arial" w:hAnsi="Arial" w:cs="Arial"/>
          <w:szCs w:val="18"/>
        </w:rPr>
      </w:pPr>
      <w:r>
        <w:rPr>
          <w:rFonts w:ascii="Arial"/>
        </w:rPr>
        <w:t xml:space="preserve">the full </w:t>
      </w:r>
      <w:proofErr w:type="gramStart"/>
      <w:r>
        <w:rPr>
          <w:rFonts w:ascii="Arial"/>
        </w:rPr>
        <w:t>thirteen digit</w:t>
      </w:r>
      <w:proofErr w:type="gramEnd"/>
      <w:r>
        <w:rPr>
          <w:rFonts w:ascii="Arial"/>
        </w:rPr>
        <w:t xml:space="preserve"> NATO Stock</w:t>
      </w:r>
      <w:r>
        <w:rPr>
          <w:rFonts w:ascii="Arial"/>
          <w:spacing w:val="-13"/>
        </w:rPr>
        <w:t xml:space="preserve"> </w:t>
      </w:r>
      <w:r>
        <w:rPr>
          <w:rFonts w:ascii="Arial"/>
        </w:rPr>
        <w:t>Number (NSN);</w:t>
      </w:r>
    </w:p>
    <w:p w14:paraId="5ABBF768" w14:textId="77777777" w:rsidR="002F62A8" w:rsidRDefault="002F62A8" w:rsidP="00C070B5">
      <w:pPr>
        <w:pStyle w:val="ListParagraph"/>
        <w:numPr>
          <w:ilvl w:val="2"/>
          <w:numId w:val="25"/>
        </w:numPr>
        <w:tabs>
          <w:tab w:val="left" w:pos="1561"/>
        </w:tabs>
        <w:spacing w:line="206" w:lineRule="exact"/>
        <w:ind w:left="1560" w:right="28"/>
        <w:rPr>
          <w:rFonts w:ascii="Arial" w:eastAsia="Arial" w:hAnsi="Arial" w:cs="Arial"/>
          <w:szCs w:val="18"/>
        </w:rPr>
      </w:pPr>
      <w:r>
        <w:rPr>
          <w:rFonts w:ascii="Arial"/>
        </w:rPr>
        <w:t xml:space="preserve">the </w:t>
      </w:r>
      <w:proofErr w:type="gramStart"/>
      <w:r>
        <w:rPr>
          <w:rFonts w:ascii="Arial"/>
        </w:rPr>
        <w:t>PPQ;</w:t>
      </w:r>
      <w:proofErr w:type="gramEnd"/>
    </w:p>
    <w:p w14:paraId="780F3F39" w14:textId="77777777" w:rsidR="002F62A8" w:rsidRDefault="002F62A8" w:rsidP="00C070B5">
      <w:pPr>
        <w:pStyle w:val="ListParagraph"/>
        <w:numPr>
          <w:ilvl w:val="2"/>
          <w:numId w:val="25"/>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proofErr w:type="gramStart"/>
      <w:r>
        <w:rPr>
          <w:rFonts w:ascii="Arial"/>
        </w:rPr>
        <w:t>appropriate;</w:t>
      </w:r>
      <w:proofErr w:type="gramEnd"/>
    </w:p>
    <w:p w14:paraId="7BF963DE" w14:textId="77777777" w:rsidR="002F62A8" w:rsidRDefault="002F62A8" w:rsidP="00C070B5">
      <w:pPr>
        <w:pStyle w:val="ListParagraph"/>
        <w:numPr>
          <w:ilvl w:val="2"/>
          <w:numId w:val="25"/>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 xml:space="preserve">when </w:t>
      </w:r>
      <w:proofErr w:type="gramStart"/>
      <w:r>
        <w:rPr>
          <w:rFonts w:ascii="Arial"/>
        </w:rPr>
        <w:t>applicable;</w:t>
      </w:r>
      <w:proofErr w:type="gramEnd"/>
    </w:p>
    <w:p w14:paraId="297926B9" w14:textId="77777777" w:rsidR="002F62A8" w:rsidRDefault="002F62A8" w:rsidP="00C070B5">
      <w:pPr>
        <w:pStyle w:val="ListParagraph"/>
        <w:numPr>
          <w:ilvl w:val="2"/>
          <w:numId w:val="25"/>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 xml:space="preserve">export trade </w:t>
      </w:r>
      <w:proofErr w:type="gramStart"/>
      <w:r>
        <w:rPr>
          <w:rFonts w:ascii="Arial" w:eastAsia="Arial" w:hAnsi="Arial" w:cs="Arial"/>
          <w:szCs w:val="18"/>
        </w:rPr>
        <w:t>packages;</w:t>
      </w:r>
      <w:proofErr w:type="gramEnd"/>
    </w:p>
    <w:p w14:paraId="27CF506A" w14:textId="77777777" w:rsidR="002F62A8" w:rsidRDefault="002F62A8" w:rsidP="00C070B5">
      <w:pPr>
        <w:pStyle w:val="ListParagraph"/>
        <w:numPr>
          <w:ilvl w:val="2"/>
          <w:numId w:val="25"/>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proofErr w:type="gramStart"/>
      <w:r>
        <w:rPr>
          <w:rFonts w:ascii="Arial"/>
        </w:rPr>
        <w:t>applicable;</w:t>
      </w:r>
      <w:proofErr w:type="gramEnd"/>
    </w:p>
    <w:p w14:paraId="574CB7BE" w14:textId="77777777" w:rsidR="002F62A8" w:rsidRDefault="002F62A8" w:rsidP="00C070B5">
      <w:pPr>
        <w:pStyle w:val="ListParagraph"/>
        <w:numPr>
          <w:ilvl w:val="2"/>
          <w:numId w:val="25"/>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 xml:space="preserve">the quarter and year of </w:t>
      </w:r>
      <w:proofErr w:type="spellStart"/>
      <w:r>
        <w:rPr>
          <w:rFonts w:ascii="Arial"/>
        </w:rPr>
        <w:t>vulcanisation</w:t>
      </w:r>
      <w:proofErr w:type="spellEnd"/>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roofErr w:type="gramStart"/>
      <w:r>
        <w:rPr>
          <w:rFonts w:ascii="Arial"/>
        </w:rPr>
        <w:t>);</w:t>
      </w:r>
      <w:proofErr w:type="gramEnd"/>
    </w:p>
    <w:p w14:paraId="3531C792" w14:textId="77777777" w:rsidR="002F62A8" w:rsidRDefault="002F62A8" w:rsidP="00C070B5">
      <w:pPr>
        <w:pStyle w:val="ListParagraph"/>
        <w:numPr>
          <w:ilvl w:val="2"/>
          <w:numId w:val="25"/>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51C1F3D2" w14:textId="77777777" w:rsidR="002F62A8" w:rsidRDefault="002F62A8" w:rsidP="00C070B5">
      <w:pPr>
        <w:pStyle w:val="ListParagraph"/>
        <w:numPr>
          <w:ilvl w:val="2"/>
          <w:numId w:val="25"/>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8B39995" w14:textId="77777777" w:rsidR="002F62A8" w:rsidRDefault="002F62A8" w:rsidP="00C070B5">
      <w:pPr>
        <w:pStyle w:val="ListParagraph"/>
        <w:numPr>
          <w:ilvl w:val="0"/>
          <w:numId w:val="25"/>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3D1797E2" w14:textId="77777777" w:rsidR="002F62A8" w:rsidRDefault="002F62A8" w:rsidP="00C070B5">
      <w:pPr>
        <w:pStyle w:val="ListParagraph"/>
        <w:numPr>
          <w:ilvl w:val="1"/>
          <w:numId w:val="25"/>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proofErr w:type="gramStart"/>
      <w:r>
        <w:rPr>
          <w:rFonts w:ascii="Arial"/>
        </w:rPr>
        <w:t>NSN;</w:t>
      </w:r>
      <w:proofErr w:type="gramEnd"/>
    </w:p>
    <w:p w14:paraId="4D2AA021" w14:textId="77777777" w:rsidR="002F62A8" w:rsidRDefault="002F62A8" w:rsidP="00C070B5">
      <w:pPr>
        <w:pStyle w:val="ListParagraph"/>
        <w:numPr>
          <w:ilvl w:val="1"/>
          <w:numId w:val="25"/>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roofErr w:type="gramStart"/>
      <w:r>
        <w:rPr>
          <w:rFonts w:ascii="Arial"/>
        </w:rPr>
        <w:t>);</w:t>
      </w:r>
      <w:proofErr w:type="gramEnd"/>
    </w:p>
    <w:p w14:paraId="774DE275" w14:textId="77777777" w:rsidR="002F62A8" w:rsidRDefault="002F62A8" w:rsidP="00C070B5">
      <w:pPr>
        <w:pStyle w:val="ListParagraph"/>
        <w:numPr>
          <w:ilvl w:val="1"/>
          <w:numId w:val="25"/>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roofErr w:type="gramStart"/>
      <w:r>
        <w:rPr>
          <w:rFonts w:ascii="Arial"/>
        </w:rPr>
        <w:t>);</w:t>
      </w:r>
      <w:proofErr w:type="gramEnd"/>
    </w:p>
    <w:p w14:paraId="01F5A5DB" w14:textId="77777777" w:rsidR="002F62A8" w:rsidRDefault="002F62A8" w:rsidP="00C070B5">
      <w:pPr>
        <w:pStyle w:val="ListParagraph"/>
        <w:numPr>
          <w:ilvl w:val="1"/>
          <w:numId w:val="25"/>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14:paraId="47E88612" w14:textId="77777777" w:rsidR="002F62A8" w:rsidRDefault="002F62A8" w:rsidP="00C070B5">
      <w:pPr>
        <w:pStyle w:val="ListParagraph"/>
        <w:numPr>
          <w:ilvl w:val="1"/>
          <w:numId w:val="25"/>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3E6C2D45" w14:textId="77777777" w:rsidR="00B5623F" w:rsidRDefault="00B5623F" w:rsidP="00C070B5">
      <w:pPr>
        <w:pStyle w:val="ListParagraph"/>
        <w:numPr>
          <w:ilvl w:val="0"/>
          <w:numId w:val="25"/>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proofErr w:type="spellStart"/>
      <w:r>
        <w:rPr>
          <w:rFonts w:ascii="Arial"/>
        </w:rPr>
        <w:t>organisation</w:t>
      </w:r>
      <w:proofErr w:type="spellEnd"/>
      <w:r>
        <w:rPr>
          <w:rFonts w:ascii="Arial"/>
        </w:rPr>
        <w:t xml:space="preserve">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57117A8B" w14:textId="77777777" w:rsidR="00B5623F" w:rsidRDefault="00B5623F" w:rsidP="00C070B5">
      <w:pPr>
        <w:pStyle w:val="ListParagraph"/>
        <w:numPr>
          <w:ilvl w:val="0"/>
          <w:numId w:val="25"/>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54971577" w14:textId="77777777" w:rsidR="00B5623F" w:rsidRDefault="00B5623F" w:rsidP="00C070B5">
      <w:pPr>
        <w:pStyle w:val="ListParagraph"/>
        <w:numPr>
          <w:ilvl w:val="1"/>
          <w:numId w:val="25"/>
        </w:numPr>
        <w:tabs>
          <w:tab w:val="left" w:pos="1560"/>
        </w:tabs>
        <w:spacing w:before="2"/>
        <w:ind w:left="686" w:right="63" w:firstLine="0"/>
        <w:rPr>
          <w:rFonts w:ascii="Arial" w:eastAsia="Arial" w:hAnsi="Arial" w:cs="Arial"/>
          <w:szCs w:val="18"/>
        </w:rPr>
      </w:pPr>
      <w:proofErr w:type="gramStart"/>
      <w:r>
        <w:rPr>
          <w:rFonts w:ascii="Arial"/>
        </w:rPr>
        <w:t>With the exception of</w:t>
      </w:r>
      <w:proofErr w:type="gramEnd"/>
      <w:r>
        <w:rPr>
          <w:rFonts w:ascii="Arial"/>
        </w:rPr>
        <w:t xml:space="preserve">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431F5072" w14:textId="77777777" w:rsidR="00B5623F" w:rsidRDefault="00B5623F" w:rsidP="00C070B5">
      <w:pPr>
        <w:pStyle w:val="ListParagraph"/>
        <w:numPr>
          <w:ilvl w:val="1"/>
          <w:numId w:val="25"/>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235DF391" w14:textId="77777777" w:rsidR="00B5623F" w:rsidRDefault="00B5623F" w:rsidP="00C070B5">
      <w:pPr>
        <w:pStyle w:val="ListParagraph"/>
        <w:numPr>
          <w:ilvl w:val="2"/>
          <w:numId w:val="25"/>
        </w:numPr>
        <w:tabs>
          <w:tab w:val="left" w:pos="1560"/>
        </w:tabs>
        <w:spacing w:before="2" w:line="207" w:lineRule="exact"/>
        <w:ind w:left="1252" w:right="163" w:firstLine="0"/>
        <w:rPr>
          <w:rFonts w:ascii="Arial" w:eastAsia="Arial" w:hAnsi="Arial" w:cs="Arial"/>
          <w:szCs w:val="18"/>
        </w:rPr>
      </w:pPr>
      <w:r>
        <w:rPr>
          <w:rFonts w:ascii="Arial"/>
        </w:rPr>
        <w:lastRenderedPageBreak/>
        <w:t>class group</w:t>
      </w:r>
      <w:r>
        <w:rPr>
          <w:rFonts w:ascii="Arial"/>
          <w:spacing w:val="-4"/>
        </w:rPr>
        <w:t xml:space="preserve"> </w:t>
      </w:r>
      <w:proofErr w:type="gramStart"/>
      <w:r>
        <w:rPr>
          <w:rFonts w:ascii="Arial"/>
        </w:rPr>
        <w:t>number;</w:t>
      </w:r>
      <w:proofErr w:type="gramEnd"/>
    </w:p>
    <w:p w14:paraId="6655C675" w14:textId="77777777" w:rsidR="00B5623F" w:rsidRDefault="00B5623F" w:rsidP="00C070B5">
      <w:pPr>
        <w:pStyle w:val="ListParagraph"/>
        <w:numPr>
          <w:ilvl w:val="2"/>
          <w:numId w:val="25"/>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proofErr w:type="gramStart"/>
      <w:r>
        <w:rPr>
          <w:rFonts w:ascii="Arial"/>
        </w:rPr>
        <w:t>consignor;</w:t>
      </w:r>
      <w:proofErr w:type="gramEnd"/>
    </w:p>
    <w:p w14:paraId="03AB6CF8" w14:textId="77777777" w:rsidR="00B5623F" w:rsidRDefault="00B5623F" w:rsidP="00C070B5">
      <w:pPr>
        <w:pStyle w:val="ListParagraph"/>
        <w:numPr>
          <w:ilvl w:val="2"/>
          <w:numId w:val="25"/>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roofErr w:type="gramStart"/>
      <w:r>
        <w:rPr>
          <w:rFonts w:ascii="Arial"/>
        </w:rPr>
        <w:t>);</w:t>
      </w:r>
      <w:proofErr w:type="gramEnd"/>
    </w:p>
    <w:p w14:paraId="6280203C" w14:textId="77777777" w:rsidR="00B5623F" w:rsidRDefault="00B5623F" w:rsidP="00C070B5">
      <w:pPr>
        <w:pStyle w:val="ListParagraph"/>
        <w:numPr>
          <w:ilvl w:val="2"/>
          <w:numId w:val="25"/>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68619C33" w14:textId="77777777" w:rsidR="00B5623F" w:rsidRDefault="00B5623F" w:rsidP="00C070B5">
      <w:pPr>
        <w:pStyle w:val="ListParagraph"/>
        <w:numPr>
          <w:ilvl w:val="3"/>
          <w:numId w:val="25"/>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03B23AC8" w14:textId="77777777" w:rsidR="00B5623F" w:rsidRDefault="00B5623F" w:rsidP="00C070B5">
      <w:pPr>
        <w:pStyle w:val="ListParagraph"/>
        <w:numPr>
          <w:ilvl w:val="3"/>
          <w:numId w:val="25"/>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 xml:space="preserve">onward shipment </w:t>
      </w:r>
      <w:proofErr w:type="gramStart"/>
      <w:r>
        <w:rPr>
          <w:rFonts w:ascii="Arial"/>
        </w:rPr>
        <w:t>e.g.</w:t>
      </w:r>
      <w:proofErr w:type="gramEnd"/>
      <w:r>
        <w:rPr>
          <w:rFonts w:ascii="Arial"/>
        </w:rPr>
        <w:t xml:space="preserve">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6785AD7F" w14:textId="77777777" w:rsidR="00B5623F" w:rsidRPr="00522CA5" w:rsidRDefault="00B5623F" w:rsidP="00C070B5">
      <w:pPr>
        <w:pStyle w:val="ListParagraph"/>
        <w:numPr>
          <w:ilvl w:val="2"/>
          <w:numId w:val="25"/>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 xml:space="preserve">the total number of cases concerned </w:t>
      </w:r>
      <w:proofErr w:type="gramStart"/>
      <w:r w:rsidRPr="00522CA5">
        <w:rPr>
          <w:rFonts w:ascii="Arial"/>
        </w:rPr>
        <w:t>e.g.</w:t>
      </w:r>
      <w:proofErr w:type="gramEnd"/>
      <w:r w:rsidRPr="00522CA5">
        <w:rPr>
          <w:rFonts w:ascii="Arial"/>
        </w:rPr>
        <w:t xml:space="preserve"> 1/3,</w:t>
      </w:r>
      <w:r w:rsidRPr="00522CA5">
        <w:rPr>
          <w:rFonts w:ascii="Arial"/>
          <w:spacing w:val="-16"/>
        </w:rPr>
        <w:t xml:space="preserve"> </w:t>
      </w:r>
      <w:r w:rsidRPr="00522CA5">
        <w:rPr>
          <w:rFonts w:ascii="Arial"/>
        </w:rPr>
        <w:t>2/3, 3/3; and;</w:t>
      </w:r>
      <w:r w:rsidRPr="00522CA5">
        <w:rPr>
          <w:rFonts w:ascii="Arial"/>
          <w:spacing w:val="-9"/>
        </w:rPr>
        <w:t xml:space="preserve"> </w:t>
      </w:r>
    </w:p>
    <w:p w14:paraId="0E5DCCBD" w14:textId="77777777" w:rsidR="00B5623F" w:rsidRDefault="00B5623F" w:rsidP="00C070B5">
      <w:pPr>
        <w:pStyle w:val="ListParagraph"/>
        <w:numPr>
          <w:ilvl w:val="2"/>
          <w:numId w:val="25"/>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3F841BD8" w14:textId="77777777" w:rsidR="008238D8" w:rsidRDefault="008238D8" w:rsidP="00C070B5">
      <w:pPr>
        <w:pStyle w:val="ListParagraph"/>
        <w:numPr>
          <w:ilvl w:val="0"/>
          <w:numId w:val="25"/>
        </w:numPr>
        <w:tabs>
          <w:tab w:val="left" w:pos="622"/>
        </w:tabs>
        <w:spacing w:before="2"/>
        <w:ind w:left="120" w:right="233" w:firstLine="0"/>
        <w:jc w:val="left"/>
        <w:rPr>
          <w:rFonts w:ascii="Arial" w:eastAsia="Arial" w:hAnsi="Arial" w:cs="Arial"/>
          <w:szCs w:val="18"/>
        </w:rPr>
      </w:pPr>
      <w:proofErr w:type="spellStart"/>
      <w:r>
        <w:rPr>
          <w:rFonts w:ascii="Arial"/>
        </w:rPr>
        <w:t>Authorisation</w:t>
      </w:r>
      <w:proofErr w:type="spellEnd"/>
      <w:r>
        <w:rPr>
          <w:rFonts w:ascii="Arial"/>
        </w:rPr>
        <w:t xml:space="preserve">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Pr>
            <w:rFonts w:ascii="Arial"/>
          </w:rPr>
          <w:t>7</w:t>
        </w:r>
      </w:hyperlink>
      <w:r>
        <w:rPr>
          <w:rFonts w:ascii="Arial"/>
        </w:rPr>
        <w:t xml:space="preserve"> (Variations to</w:t>
      </w:r>
      <w:r>
        <w:rPr>
          <w:rFonts w:ascii="Arial"/>
          <w:spacing w:val="-13"/>
        </w:rPr>
        <w:t xml:space="preserve"> </w:t>
      </w:r>
      <w:r>
        <w:rPr>
          <w:rFonts w:ascii="Arial"/>
        </w:rPr>
        <w:t>Specification).</w:t>
      </w:r>
    </w:p>
    <w:p w14:paraId="4A2CF540" w14:textId="77777777" w:rsidR="008238D8" w:rsidRDefault="008238D8" w:rsidP="00C070B5">
      <w:pPr>
        <w:pStyle w:val="ListParagraph"/>
        <w:numPr>
          <w:ilvl w:val="0"/>
          <w:numId w:val="25"/>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25</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39C9728A" w14:textId="77777777" w:rsidR="008238D8" w:rsidRDefault="008238D8" w:rsidP="00C070B5">
      <w:pPr>
        <w:pStyle w:val="ListParagraph"/>
        <w:numPr>
          <w:ilvl w:val="0"/>
          <w:numId w:val="25"/>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003BED41" w14:textId="77777777" w:rsidR="008238D8" w:rsidRDefault="008238D8" w:rsidP="00C070B5">
      <w:pPr>
        <w:pStyle w:val="ListParagraph"/>
        <w:numPr>
          <w:ilvl w:val="0"/>
          <w:numId w:val="25"/>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18</w:t>
        </w:r>
      </w:hyperlink>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16099747" w14:textId="77777777" w:rsidR="008238D8" w:rsidRDefault="008238D8" w:rsidP="00C070B5">
      <w:pPr>
        <w:pStyle w:val="ListParagraph"/>
        <w:numPr>
          <w:ilvl w:val="0"/>
          <w:numId w:val="25"/>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08FD4F45" w14:textId="77777777" w:rsidR="008238D8" w:rsidRDefault="008238D8" w:rsidP="00C070B5">
      <w:pPr>
        <w:pStyle w:val="ListParagraph"/>
        <w:numPr>
          <w:ilvl w:val="0"/>
          <w:numId w:val="25"/>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78D6CF0E" w14:textId="77777777" w:rsidR="008238D8" w:rsidRDefault="008238D8" w:rsidP="00C070B5">
      <w:pPr>
        <w:pStyle w:val="ListParagraph"/>
        <w:numPr>
          <w:ilvl w:val="0"/>
          <w:numId w:val="25"/>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 xml:space="preserve">1) "Packaging of </w:t>
      </w:r>
      <w:proofErr w:type="spellStart"/>
      <w:r>
        <w:rPr>
          <w:rFonts w:ascii="Arial"/>
        </w:rPr>
        <w:t>Defence</w:t>
      </w:r>
      <w:proofErr w:type="spellEnd"/>
      <w:r>
        <w:rPr>
          <w:rFonts w:ascii="Arial"/>
        </w:rPr>
        <w:t xml:space="preserve"> Materiel". Def Stans,</w:t>
      </w:r>
      <w:r>
        <w:rPr>
          <w:rFonts w:ascii="Arial"/>
          <w:spacing w:val="-8"/>
        </w:rPr>
        <w:t xml:space="preserve"> </w:t>
      </w:r>
      <w:r>
        <w:rPr>
          <w:rFonts w:ascii="Arial"/>
        </w:rPr>
        <w:t xml:space="preserve">NATO </w:t>
      </w:r>
      <w:proofErr w:type="spellStart"/>
      <w:r>
        <w:rPr>
          <w:rFonts w:ascii="Arial"/>
        </w:rPr>
        <w:t>Standardisation</w:t>
      </w:r>
      <w:proofErr w:type="spellEnd"/>
      <w:r>
        <w:rPr>
          <w:rFonts w:ascii="Arial"/>
        </w:rPr>
        <w:t xml:space="preserve"> Agreements (STANAGs), and</w:t>
      </w:r>
      <w:r>
        <w:rPr>
          <w:rFonts w:ascii="Arial"/>
          <w:spacing w:val="-4"/>
        </w:rPr>
        <w:t xml:space="preserve"> </w:t>
      </w:r>
      <w:r>
        <w:rPr>
          <w:rFonts w:ascii="Arial"/>
        </w:rPr>
        <w:t xml:space="preserve">further information are available from the </w:t>
      </w:r>
      <w:proofErr w:type="spellStart"/>
      <w:r>
        <w:rPr>
          <w:rFonts w:ascii="Arial"/>
        </w:rPr>
        <w:t>DStan</w:t>
      </w:r>
      <w:proofErr w:type="spellEnd"/>
      <w:r>
        <w:rPr>
          <w:rFonts w:ascii="Arial"/>
        </w:rPr>
        <w:t xml:space="preserve"> internet site</w:t>
      </w:r>
      <w:r>
        <w:rPr>
          <w:rFonts w:ascii="Arial"/>
          <w:spacing w:val="-12"/>
        </w:rPr>
        <w:t xml:space="preserve"> </w:t>
      </w:r>
      <w:r>
        <w:rPr>
          <w:rFonts w:ascii="Arial"/>
        </w:rPr>
        <w:t xml:space="preserve">at: </w:t>
      </w:r>
      <w:hyperlink r:id="rId14">
        <w:r>
          <w:rPr>
            <w:rFonts w:ascii="Arial"/>
            <w:color w:val="0000FF"/>
            <w:u w:val="single" w:color="0000FF"/>
          </w:rPr>
          <w:t>https://www.dstan.mod.uk/</w:t>
        </w:r>
      </w:hyperlink>
    </w:p>
    <w:p w14:paraId="63D238F0" w14:textId="77777777" w:rsidR="008238D8" w:rsidRDefault="008238D8" w:rsidP="00C070B5">
      <w:pPr>
        <w:pStyle w:val="ListParagraph"/>
        <w:numPr>
          <w:ilvl w:val="0"/>
          <w:numId w:val="25"/>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 xml:space="preserve">including Def Stans or STANAGs in any invitation to tender </w:t>
      </w:r>
      <w:proofErr w:type="gramStart"/>
      <w:r>
        <w:rPr>
          <w:rFonts w:ascii="Arial"/>
        </w:rPr>
        <w:t>or</w:t>
      </w:r>
      <w:r>
        <w:rPr>
          <w:rFonts w:ascii="Arial"/>
          <w:spacing w:val="-27"/>
        </w:rPr>
        <w:t xml:space="preserve">  </w:t>
      </w:r>
      <w:r>
        <w:rPr>
          <w:rFonts w:ascii="Arial"/>
        </w:rPr>
        <w:t>Contract</w:t>
      </w:r>
      <w:proofErr w:type="gramEnd"/>
      <w:r>
        <w:rPr>
          <w:rFonts w:ascii="Arial"/>
        </w:rPr>
        <w:t xml:space="preserve"> </w:t>
      </w:r>
      <w:r w:rsidRPr="008238D8">
        <w:rPr>
          <w:rFonts w:ascii="Arial"/>
        </w:rPr>
        <w:t>document means the edition and all amendments extant at the date of such tender or Contract.</w:t>
      </w:r>
    </w:p>
    <w:p w14:paraId="12DF2DFA" w14:textId="77777777" w:rsidR="008238D8" w:rsidRDefault="008238D8" w:rsidP="00C070B5">
      <w:pPr>
        <w:pStyle w:val="ListParagraph"/>
        <w:numPr>
          <w:ilvl w:val="0"/>
          <w:numId w:val="25"/>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16F37AAF" w14:textId="77777777" w:rsidR="008238D8" w:rsidRDefault="008238D8" w:rsidP="008238D8">
      <w:pPr>
        <w:pStyle w:val="Heading3"/>
        <w:rPr>
          <w:b w:val="0"/>
          <w:bCs w:val="0"/>
        </w:rPr>
      </w:pPr>
      <w:bookmarkStart w:id="37" w:name="_Toc102569604"/>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7"/>
    </w:p>
    <w:p w14:paraId="15B63B28" w14:textId="77777777" w:rsidR="008238D8" w:rsidRDefault="008238D8" w:rsidP="00C070B5">
      <w:pPr>
        <w:pStyle w:val="ListParagraph"/>
        <w:numPr>
          <w:ilvl w:val="0"/>
          <w:numId w:val="29"/>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0B082E1F" w14:textId="77777777" w:rsidR="008238D8" w:rsidRDefault="008238D8" w:rsidP="00C070B5">
      <w:pPr>
        <w:pStyle w:val="ListParagraph"/>
        <w:numPr>
          <w:ilvl w:val="1"/>
          <w:numId w:val="29"/>
        </w:numPr>
        <w:tabs>
          <w:tab w:val="left" w:pos="1134"/>
        </w:tabs>
        <w:spacing w:before="2"/>
        <w:ind w:right="85" w:firstLine="0"/>
        <w:rPr>
          <w:rFonts w:ascii="Arial" w:eastAsia="Arial" w:hAnsi="Arial" w:cs="Arial"/>
          <w:szCs w:val="18"/>
        </w:rPr>
      </w:pPr>
      <w:r>
        <w:rPr>
          <w:rFonts w:ascii="Arial"/>
        </w:rPr>
        <w:t>for each hazardous material or</w:t>
      </w:r>
      <w:r>
        <w:rPr>
          <w:rFonts w:ascii="Arial"/>
          <w:spacing w:val="-14"/>
        </w:rPr>
        <w:t xml:space="preserve"> </w:t>
      </w:r>
      <w:r>
        <w:rPr>
          <w:rFonts w:ascii="Arial"/>
        </w:rPr>
        <w:t>substance supplied, a Safety Data Sheet (SDS) in</w:t>
      </w:r>
      <w:r>
        <w:rPr>
          <w:rFonts w:ascii="Arial"/>
          <w:spacing w:val="-16"/>
        </w:rPr>
        <w:t xml:space="preserve"> </w:t>
      </w:r>
      <w:r>
        <w:rPr>
          <w:rFonts w:ascii="Arial"/>
        </w:rPr>
        <w:t>accordance with the extant Chemicals (Hazard Information</w:t>
      </w:r>
      <w:r>
        <w:rPr>
          <w:rFonts w:ascii="Arial"/>
          <w:spacing w:val="-12"/>
        </w:rPr>
        <w:t xml:space="preserve"> </w:t>
      </w:r>
      <w:r>
        <w:rPr>
          <w:rFonts w:ascii="Arial"/>
        </w:rPr>
        <w:t>and Packaging for Supply) Regulations (CHIP) and /</w:t>
      </w:r>
      <w:r>
        <w:rPr>
          <w:rFonts w:ascii="Arial"/>
          <w:spacing w:val="-16"/>
        </w:rPr>
        <w:t xml:space="preserve"> </w:t>
      </w:r>
      <w:r>
        <w:rPr>
          <w:rFonts w:ascii="Arial"/>
        </w:rPr>
        <w:t>or the Classification, Labelling and Packaging</w:t>
      </w:r>
      <w:r>
        <w:rPr>
          <w:rFonts w:ascii="Arial"/>
          <w:spacing w:val="-11"/>
        </w:rPr>
        <w:t xml:space="preserve"> </w:t>
      </w:r>
      <w:r>
        <w:rPr>
          <w:rFonts w:ascii="Arial"/>
        </w:rPr>
        <w:t>(CLP) Regulation 1272/2008 (whichever is applicable),</w:t>
      </w:r>
      <w:r>
        <w:rPr>
          <w:rFonts w:ascii="Arial"/>
          <w:spacing w:val="-21"/>
        </w:rPr>
        <w:t xml:space="preserve"> </w:t>
      </w:r>
      <w:r>
        <w:rPr>
          <w:rFonts w:ascii="Arial"/>
        </w:rPr>
        <w:t>and</w:t>
      </w:r>
    </w:p>
    <w:p w14:paraId="53DE24C4" w14:textId="77777777" w:rsidR="008238D8" w:rsidRDefault="008238D8" w:rsidP="00C070B5">
      <w:pPr>
        <w:pStyle w:val="ListParagraph"/>
        <w:numPr>
          <w:ilvl w:val="1"/>
          <w:numId w:val="29"/>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 xml:space="preserve">at Work, </w:t>
      </w:r>
      <w:proofErr w:type="spellStart"/>
      <w:r>
        <w:rPr>
          <w:rFonts w:ascii="Arial"/>
        </w:rPr>
        <w:t>etc</w:t>
      </w:r>
      <w:proofErr w:type="spellEnd"/>
      <w:r>
        <w:rPr>
          <w:rFonts w:ascii="Arial"/>
        </w:rPr>
        <w:t xml:space="preserve"> Act 1974, at the time of</w:t>
      </w:r>
      <w:r>
        <w:rPr>
          <w:rFonts w:ascii="Arial"/>
          <w:spacing w:val="-7"/>
        </w:rPr>
        <w:t xml:space="preserve"> </w:t>
      </w:r>
      <w:r>
        <w:rPr>
          <w:rFonts w:ascii="Arial"/>
        </w:rPr>
        <w:t>supply.</w:t>
      </w:r>
    </w:p>
    <w:p w14:paraId="0C355450"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74F0441F" w14:textId="77777777" w:rsidR="008238D8" w:rsidRDefault="008238D8" w:rsidP="00C070B5">
      <w:pPr>
        <w:pStyle w:val="ListParagraph"/>
        <w:numPr>
          <w:ilvl w:val="0"/>
          <w:numId w:val="29"/>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 REACH Regulation (EC) No</w:t>
      </w:r>
      <w:r>
        <w:rPr>
          <w:rFonts w:ascii="Arial"/>
          <w:spacing w:val="-9"/>
        </w:rPr>
        <w:t xml:space="preserve"> </w:t>
      </w:r>
      <w:r>
        <w:rPr>
          <w:rFonts w:ascii="Arial"/>
        </w:rPr>
        <w:t>1907/2006:</w:t>
      </w:r>
    </w:p>
    <w:p w14:paraId="407248E8" w14:textId="77777777" w:rsidR="008238D8" w:rsidRDefault="008238D8" w:rsidP="00C070B5">
      <w:pPr>
        <w:pStyle w:val="ListParagraph"/>
        <w:numPr>
          <w:ilvl w:val="1"/>
          <w:numId w:val="29"/>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24.h</w:t>
        </w:r>
      </w:hyperlink>
      <w:r>
        <w:rPr>
          <w:rFonts w:ascii="Arial"/>
        </w:rPr>
        <w:t xml:space="preserve"> below,</w:t>
      </w:r>
      <w:r>
        <w:rPr>
          <w:rFonts w:ascii="Arial"/>
          <w:spacing w:val="-5"/>
        </w:rPr>
        <w:t xml:space="preserve"> </w:t>
      </w:r>
      <w:r>
        <w:rPr>
          <w:rFonts w:ascii="Arial"/>
        </w:rPr>
        <w:t>and</w:t>
      </w:r>
    </w:p>
    <w:p w14:paraId="7B63B8A1" w14:textId="77777777" w:rsidR="008238D8" w:rsidRDefault="008238D8" w:rsidP="00C070B5">
      <w:pPr>
        <w:pStyle w:val="ListParagraph"/>
        <w:numPr>
          <w:ilvl w:val="1"/>
          <w:numId w:val="29"/>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3BAEFC36" w14:textId="77777777" w:rsidR="002D5D0C" w:rsidRDefault="002D5D0C" w:rsidP="00C070B5">
      <w:pPr>
        <w:pStyle w:val="ListParagraph"/>
        <w:numPr>
          <w:ilvl w:val="0"/>
          <w:numId w:val="29"/>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 xml:space="preserve">or components of Contractor Deliverables that, </w:t>
      </w:r>
      <w:proofErr w:type="gramStart"/>
      <w:r>
        <w:rPr>
          <w:rFonts w:ascii="Arial"/>
        </w:rPr>
        <w:t>in the course</w:t>
      </w:r>
      <w:r>
        <w:rPr>
          <w:rFonts w:ascii="Arial"/>
          <w:spacing w:val="-23"/>
        </w:rPr>
        <w:t xml:space="preserve"> </w:t>
      </w:r>
      <w:r>
        <w:rPr>
          <w:rFonts w:ascii="Arial"/>
        </w:rPr>
        <w:t>of</w:t>
      </w:r>
      <w:proofErr w:type="gramEnd"/>
      <w:r>
        <w:rPr>
          <w:rFonts w:ascii="Arial"/>
        </w:rPr>
        <w:t xml:space="preserve">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430E8A0B" w14:textId="77777777" w:rsidR="002D5D0C" w:rsidRDefault="002D5D0C" w:rsidP="00C070B5">
      <w:pPr>
        <w:pStyle w:val="ListParagraph"/>
        <w:numPr>
          <w:ilvl w:val="0"/>
          <w:numId w:val="29"/>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8" w:name="_bookmark55"/>
      <w:bookmarkEnd w:id="38"/>
      <w:r>
        <w:rPr>
          <w:rFonts w:ascii="Arial"/>
        </w:rPr>
        <w:t>Data Sheet).</w:t>
      </w:r>
    </w:p>
    <w:p w14:paraId="1FD2AD74" w14:textId="77777777" w:rsidR="002D5D0C" w:rsidRDefault="002D5D0C" w:rsidP="00C070B5">
      <w:pPr>
        <w:pStyle w:val="ListParagraph"/>
        <w:numPr>
          <w:ilvl w:val="0"/>
          <w:numId w:val="29"/>
        </w:numPr>
        <w:tabs>
          <w:tab w:val="left" w:pos="622"/>
        </w:tabs>
        <w:ind w:right="4" w:firstLine="0"/>
        <w:rPr>
          <w:rFonts w:ascii="Arial" w:eastAsia="Arial" w:hAnsi="Arial" w:cs="Arial"/>
          <w:szCs w:val="18"/>
        </w:rPr>
      </w:pPr>
      <w:r>
        <w:rPr>
          <w:rFonts w:ascii="Arial"/>
        </w:rPr>
        <w:lastRenderedPageBreak/>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the requirements of CHIP and / or the CLP</w:t>
      </w:r>
      <w:r>
        <w:rPr>
          <w:rFonts w:ascii="Arial"/>
          <w:spacing w:val="-9"/>
        </w:rPr>
        <w:t xml:space="preserve"> </w:t>
      </w:r>
      <w:r>
        <w:rPr>
          <w:rFonts w:ascii="Arial"/>
        </w:rPr>
        <w:t>Regulation 1272/2008 (whichever is applicable) and REACH</w:t>
      </w:r>
      <w:r>
        <w:rPr>
          <w:rFonts w:ascii="Arial"/>
          <w:spacing w:val="-7"/>
        </w:rPr>
        <w:t xml:space="preserve">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7054EC5E" w14:textId="77777777" w:rsidR="002D5D0C" w:rsidRDefault="002D5D0C" w:rsidP="00C070B5">
      <w:pPr>
        <w:pStyle w:val="ListParagraph"/>
        <w:numPr>
          <w:ilvl w:val="0"/>
          <w:numId w:val="29"/>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proofErr w:type="spellStart"/>
      <w:r>
        <w:rPr>
          <w:rFonts w:ascii="Arial"/>
        </w:rPr>
        <w:t>Ionising</w:t>
      </w:r>
      <w:proofErr w:type="spellEnd"/>
      <w:r>
        <w:rPr>
          <w:rFonts w:ascii="Arial"/>
        </w:rPr>
        <w:t xml:space="preserve"> Radiation Regulations SI 1999/3232,</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04FCB8F4" w14:textId="77777777" w:rsidR="002D5D0C" w:rsidRDefault="002D5D0C" w:rsidP="00C070B5">
      <w:pPr>
        <w:pStyle w:val="ListParagraph"/>
        <w:numPr>
          <w:ilvl w:val="1"/>
          <w:numId w:val="29"/>
        </w:numPr>
        <w:tabs>
          <w:tab w:val="left" w:pos="1134"/>
        </w:tabs>
        <w:spacing w:before="2" w:line="207" w:lineRule="exact"/>
        <w:ind w:right="144" w:firstLine="0"/>
        <w:rPr>
          <w:rFonts w:ascii="Arial" w:eastAsia="Arial" w:hAnsi="Arial" w:cs="Arial"/>
          <w:szCs w:val="18"/>
        </w:rPr>
      </w:pPr>
      <w:proofErr w:type="gramStart"/>
      <w:r>
        <w:rPr>
          <w:rFonts w:ascii="Arial"/>
        </w:rPr>
        <w:t>activity;</w:t>
      </w:r>
      <w:proofErr w:type="gramEnd"/>
    </w:p>
    <w:p w14:paraId="6E502435" w14:textId="77777777" w:rsidR="002D5D0C" w:rsidRDefault="002D5D0C" w:rsidP="00C070B5">
      <w:pPr>
        <w:pStyle w:val="ListParagraph"/>
        <w:numPr>
          <w:ilvl w:val="1"/>
          <w:numId w:val="29"/>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39" w:name="_bookmark57"/>
      <w:bookmarkEnd w:id="39"/>
      <w:r>
        <w:rPr>
          <w:rFonts w:ascii="Arial"/>
        </w:rPr>
        <w:t>isotope</w:t>
      </w:r>
      <w:proofErr w:type="gramStart"/>
      <w:r>
        <w:rPr>
          <w:rFonts w:ascii="Arial"/>
        </w:rPr>
        <w:t>);</w:t>
      </w:r>
      <w:proofErr w:type="gramEnd"/>
    </w:p>
    <w:p w14:paraId="1389EE9B" w14:textId="77777777" w:rsidR="002D5D0C" w:rsidRDefault="002D5D0C" w:rsidP="00C070B5">
      <w:pPr>
        <w:pStyle w:val="ListParagraph"/>
        <w:numPr>
          <w:ilvl w:val="0"/>
          <w:numId w:val="29"/>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2D9372C5" w14:textId="77777777" w:rsidR="002D5D0C" w:rsidRDefault="002D5D0C" w:rsidP="00C070B5">
      <w:pPr>
        <w:pStyle w:val="ListParagraph"/>
        <w:numPr>
          <w:ilvl w:val="0"/>
          <w:numId w:val="29"/>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24.a,</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24.e,</w:t>
        </w:r>
      </w:hyperlink>
      <w:r>
        <w:t xml:space="preserve"> </w:t>
      </w:r>
      <w:hyperlink w:anchor="_bookmark56" w:history="1">
        <w:r>
          <w:t>24.f</w:t>
        </w:r>
      </w:hyperlink>
      <w:r>
        <w:t xml:space="preserve"> and </w:t>
      </w:r>
      <w:hyperlink w:anchor="_bookmark57" w:history="1">
        <w:r>
          <w:t>24.g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0CA6CDD4" w14:textId="77777777" w:rsidR="002D5D0C" w:rsidRDefault="002D5D0C" w:rsidP="002D31FD">
      <w:pPr>
        <w:pStyle w:val="ListParagraph"/>
        <w:numPr>
          <w:ilvl w:val="0"/>
          <w:numId w:val="27"/>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763304D2" w14:textId="77777777" w:rsidR="002D5D0C" w:rsidRDefault="00AF2EFE" w:rsidP="002D5D0C">
      <w:pPr>
        <w:pStyle w:val="BodyText"/>
        <w:tabs>
          <w:tab w:val="left" w:pos="1134"/>
        </w:tabs>
        <w:ind w:right="408"/>
      </w:pPr>
      <w:r>
        <w:t>Department of Safety &amp; Environment, Quality and Technology (DS&amp;EQT)</w:t>
      </w:r>
    </w:p>
    <w:p w14:paraId="1E4CDF15" w14:textId="77777777" w:rsidR="00AF2EFE" w:rsidRDefault="00AF2EFE" w:rsidP="002D5D0C">
      <w:pPr>
        <w:pStyle w:val="BodyText"/>
        <w:tabs>
          <w:tab w:val="left" w:pos="1134"/>
        </w:tabs>
        <w:ind w:right="408"/>
      </w:pPr>
      <w:r>
        <w:t>Spruce 2C, #1260</w:t>
      </w:r>
    </w:p>
    <w:p w14:paraId="0616E699"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37993760" w14:textId="77777777" w:rsidR="002D5D0C" w:rsidRDefault="002D5D0C" w:rsidP="002D5D0C">
      <w:pPr>
        <w:pStyle w:val="BodyText"/>
        <w:tabs>
          <w:tab w:val="left" w:pos="1134"/>
        </w:tabs>
        <w:spacing w:line="206" w:lineRule="exact"/>
        <w:ind w:right="192"/>
      </w:pPr>
      <w:r>
        <w:t>Bristol, BS34</w:t>
      </w:r>
      <w:r>
        <w:rPr>
          <w:spacing w:val="-9"/>
        </w:rPr>
        <w:t xml:space="preserve"> </w:t>
      </w:r>
      <w:r>
        <w:t>8QW</w:t>
      </w:r>
    </w:p>
    <w:p w14:paraId="0BEE35C5" w14:textId="77777777" w:rsidR="002D5D0C" w:rsidRDefault="002D5D0C" w:rsidP="002D31FD">
      <w:pPr>
        <w:pStyle w:val="ListParagraph"/>
        <w:numPr>
          <w:ilvl w:val="0"/>
          <w:numId w:val="27"/>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4C917C84" w14:textId="77777777" w:rsidR="002D5D0C" w:rsidRDefault="00F43ED8" w:rsidP="002D5D0C">
      <w:pPr>
        <w:pStyle w:val="BodyText"/>
        <w:spacing w:line="206" w:lineRule="exact"/>
        <w:ind w:right="192"/>
        <w:rPr>
          <w:color w:val="0000FF"/>
          <w:u w:val="single" w:color="0000FF"/>
        </w:rPr>
      </w:pPr>
      <w:hyperlink r:id="rId15" w:history="1">
        <w:r w:rsidR="00AF2EFE" w:rsidRPr="00B876A4">
          <w:rPr>
            <w:rStyle w:val="Hyperlink"/>
            <w:u w:color="0000FF"/>
          </w:rPr>
          <w:t>DESTECH-QSEPEnv-HSISMulti@mod.gov.uk</w:t>
        </w:r>
      </w:hyperlink>
    </w:p>
    <w:p w14:paraId="0462A567" w14:textId="77777777" w:rsidR="00CA1A53" w:rsidRDefault="002D5D0C" w:rsidP="00AF2EFE">
      <w:pPr>
        <w:pStyle w:val="ListParagraph"/>
        <w:ind w:left="142"/>
      </w:pPr>
      <w:r w:rsidRPr="00EF24BE">
        <w:t>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w:t>
      </w:r>
    </w:p>
    <w:p w14:paraId="577024E7" w14:textId="77777777" w:rsidR="00AF2EFE" w:rsidRPr="00AF2EFE" w:rsidRDefault="00485D9C" w:rsidP="002D31FD">
      <w:pPr>
        <w:pStyle w:val="ListParagraph"/>
        <w:numPr>
          <w:ilvl w:val="0"/>
          <w:numId w:val="74"/>
        </w:numPr>
        <w:ind w:left="142" w:firstLine="0"/>
      </w:pPr>
      <w:r>
        <w:t xml:space="preserve">Where delivery is made to the </w:t>
      </w:r>
      <w:proofErr w:type="spellStart"/>
      <w:r>
        <w:t>Defence</w:t>
      </w:r>
      <w:proofErr w:type="spellEnd"/>
      <w:r>
        <w:t xml:space="preserve"> Fulfilment Centre (DFC) and/or other Team Leidos location/building, the Contractor must comply with the Logistic Commodities and Services Transformation (LCST) Supplier Manual.</w:t>
      </w:r>
    </w:p>
    <w:p w14:paraId="04448C83" w14:textId="77777777" w:rsidR="00EF24BE" w:rsidRDefault="00EF24BE" w:rsidP="00EF24BE">
      <w:pPr>
        <w:pStyle w:val="Heading3"/>
      </w:pPr>
      <w:bookmarkStart w:id="40" w:name="_Toc102569605"/>
      <w:r>
        <w:t>Timber and Wood-Derived Products</w:t>
      </w:r>
      <w:bookmarkEnd w:id="40"/>
    </w:p>
    <w:p w14:paraId="54CF21DB" w14:textId="77777777" w:rsidR="00EF24BE" w:rsidRDefault="00485D9C" w:rsidP="002D31FD">
      <w:pPr>
        <w:pStyle w:val="ListParagraph"/>
        <w:numPr>
          <w:ilvl w:val="0"/>
          <w:numId w:val="75"/>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952A51A" w14:textId="77777777" w:rsidR="00EF24BE" w:rsidRDefault="00EF24BE" w:rsidP="002D31FD">
      <w:pPr>
        <w:pStyle w:val="ListParagraph"/>
        <w:numPr>
          <w:ilvl w:val="1"/>
          <w:numId w:val="30"/>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6294A86A" w14:textId="77777777" w:rsidR="00EF24BE" w:rsidRDefault="00EF24BE" w:rsidP="002D31FD">
      <w:pPr>
        <w:pStyle w:val="ListParagraph"/>
        <w:numPr>
          <w:ilvl w:val="1"/>
          <w:numId w:val="30"/>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7C0DDFC4" w14:textId="77777777" w:rsidR="00EF24BE" w:rsidRDefault="00EF24BE" w:rsidP="002D31FD">
      <w:pPr>
        <w:pStyle w:val="ListParagraph"/>
        <w:numPr>
          <w:ilvl w:val="2"/>
          <w:numId w:val="30"/>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3B4E6CAC" w14:textId="77777777" w:rsidR="00EF24BE" w:rsidRDefault="00EF24BE" w:rsidP="002D31FD">
      <w:pPr>
        <w:pStyle w:val="ListParagraph"/>
        <w:numPr>
          <w:ilvl w:val="2"/>
          <w:numId w:val="30"/>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4AABCFBC" w14:textId="77777777" w:rsidR="00EF24BE" w:rsidRDefault="00EF24BE" w:rsidP="00675657">
      <w:pPr>
        <w:pStyle w:val="ListParagraph"/>
        <w:numPr>
          <w:ilvl w:val="0"/>
          <w:numId w:val="30"/>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3C4D438D" w14:textId="77777777" w:rsidR="00EF24BE" w:rsidRDefault="00EF24BE" w:rsidP="002D31FD">
      <w:pPr>
        <w:pStyle w:val="ListParagraph"/>
        <w:numPr>
          <w:ilvl w:val="1"/>
          <w:numId w:val="30"/>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proofErr w:type="gramStart"/>
      <w:r>
        <w:rPr>
          <w:rFonts w:ascii="Arial"/>
        </w:rPr>
        <w:t>forest;</w:t>
      </w:r>
      <w:proofErr w:type="gramEnd"/>
    </w:p>
    <w:p w14:paraId="7B255368" w14:textId="77777777" w:rsidR="00EF24BE" w:rsidRDefault="00EF24BE" w:rsidP="002D31FD">
      <w:pPr>
        <w:pStyle w:val="ListParagraph"/>
        <w:numPr>
          <w:ilvl w:val="1"/>
          <w:numId w:val="30"/>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1FDBF28" w14:textId="77777777" w:rsidR="00EF24BE" w:rsidRDefault="00EF24BE" w:rsidP="002D31FD">
      <w:pPr>
        <w:pStyle w:val="ListParagraph"/>
        <w:numPr>
          <w:ilvl w:val="1"/>
          <w:numId w:val="30"/>
        </w:numPr>
        <w:tabs>
          <w:tab w:val="left" w:pos="1561"/>
        </w:tabs>
        <w:ind w:right="353" w:firstLine="0"/>
        <w:rPr>
          <w:rFonts w:ascii="Arial" w:eastAsia="Arial" w:hAnsi="Arial" w:cs="Arial"/>
          <w:szCs w:val="18"/>
        </w:rPr>
      </w:pPr>
      <w:r>
        <w:rPr>
          <w:rFonts w:ascii="Arial"/>
        </w:rPr>
        <w:t xml:space="preserve">safeguarding the basic </w:t>
      </w:r>
      <w:proofErr w:type="spellStart"/>
      <w:r>
        <w:rPr>
          <w:rFonts w:ascii="Arial"/>
        </w:rPr>
        <w:t>labour</w:t>
      </w:r>
      <w:proofErr w:type="spellEnd"/>
      <w:r>
        <w:rPr>
          <w:rFonts w:ascii="Arial"/>
        </w:rPr>
        <w:t xml:space="preserve"> rights</w:t>
      </w:r>
      <w:r>
        <w:rPr>
          <w:rFonts w:ascii="Arial"/>
          <w:spacing w:val="-17"/>
        </w:rPr>
        <w:t xml:space="preserve"> </w:t>
      </w:r>
      <w:r>
        <w:rPr>
          <w:rFonts w:ascii="Arial"/>
        </w:rPr>
        <w:t xml:space="preserve">and </w:t>
      </w:r>
      <w:bookmarkStart w:id="41" w:name="_bookmark62"/>
      <w:bookmarkEnd w:id="41"/>
      <w:r>
        <w:rPr>
          <w:rFonts w:ascii="Arial"/>
        </w:rPr>
        <w:t>health and safety of forest</w:t>
      </w:r>
      <w:r>
        <w:rPr>
          <w:rFonts w:ascii="Arial"/>
          <w:spacing w:val="-3"/>
        </w:rPr>
        <w:t xml:space="preserve"> </w:t>
      </w:r>
      <w:r>
        <w:rPr>
          <w:rFonts w:ascii="Arial"/>
        </w:rPr>
        <w:t>workers.</w:t>
      </w:r>
    </w:p>
    <w:p w14:paraId="5E9B3D77" w14:textId="77777777" w:rsidR="00EF24BE" w:rsidRDefault="00EF24BE" w:rsidP="00675657">
      <w:pPr>
        <w:pStyle w:val="ListParagraph"/>
        <w:numPr>
          <w:ilvl w:val="0"/>
          <w:numId w:val="30"/>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14:paraId="0491F991" w14:textId="77777777" w:rsidR="00EF24BE" w:rsidRDefault="00EF24BE" w:rsidP="00675657">
      <w:pPr>
        <w:pStyle w:val="ListParagraph"/>
        <w:numPr>
          <w:ilvl w:val="0"/>
          <w:numId w:val="30"/>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6F1FE266" w14:textId="77777777" w:rsidR="00EF24BE" w:rsidRDefault="00EF24BE" w:rsidP="00675657">
      <w:pPr>
        <w:pStyle w:val="ListParagraph"/>
        <w:numPr>
          <w:ilvl w:val="0"/>
          <w:numId w:val="30"/>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25.c,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25.a</w:t>
        </w:r>
      </w:hyperlink>
      <w:r>
        <w:rPr>
          <w:rFonts w:ascii="Arial"/>
        </w:rPr>
        <w:t xml:space="preserve"> or </w:t>
      </w:r>
      <w:hyperlink w:anchor="_bookmark61" w:history="1">
        <w:r>
          <w:rPr>
            <w:rFonts w:ascii="Arial"/>
          </w:rPr>
          <w:t>25.b</w:t>
        </w:r>
      </w:hyperlink>
      <w:r>
        <w:rPr>
          <w:rFonts w:ascii="Arial"/>
          <w:spacing w:val="-20"/>
        </w:rPr>
        <w:t xml:space="preserve"> </w:t>
      </w:r>
      <w:r>
        <w:rPr>
          <w:rFonts w:ascii="Arial"/>
        </w:rPr>
        <w:t>or both.</w:t>
      </w:r>
    </w:p>
    <w:p w14:paraId="353D6222" w14:textId="77777777" w:rsidR="00EF24BE" w:rsidRDefault="00EF24BE" w:rsidP="002D31FD">
      <w:pPr>
        <w:pStyle w:val="ListParagraph"/>
        <w:numPr>
          <w:ilvl w:val="0"/>
          <w:numId w:val="31"/>
        </w:numPr>
        <w:ind w:left="142" w:firstLine="0"/>
      </w:pPr>
      <w:r w:rsidRPr="00EF24BE">
        <w:t>The Contractor shall maintain records of all Timber and Wood-Derived Products delivered to and accepted by the Authority, in accordance with condition 18 (Contractor’s Records).</w:t>
      </w:r>
    </w:p>
    <w:p w14:paraId="0EEA8E97" w14:textId="77777777" w:rsidR="00EF24BE" w:rsidRPr="00EF24BE" w:rsidRDefault="00EF24BE" w:rsidP="002D31FD">
      <w:pPr>
        <w:pStyle w:val="ListParagraph"/>
        <w:numPr>
          <w:ilvl w:val="0"/>
          <w:numId w:val="31"/>
        </w:numPr>
        <w:ind w:left="142" w:firstLine="0"/>
      </w:pPr>
      <w:r>
        <w:t>Notwithstanding claus</w:t>
      </w:r>
      <w:hyperlink w:anchor="_bookmark62" w:history="1">
        <w:r>
          <w:t>e 25.c,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576D0155" w14:textId="77777777" w:rsidR="00EF24BE" w:rsidRDefault="00EF24BE" w:rsidP="002D31FD">
      <w:pPr>
        <w:pStyle w:val="ListParagraph"/>
        <w:numPr>
          <w:ilvl w:val="1"/>
          <w:numId w:val="32"/>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14:paraId="0BD908DA" w14:textId="77777777" w:rsidR="00EF24BE" w:rsidRDefault="00EF24BE" w:rsidP="002D31FD">
      <w:pPr>
        <w:pStyle w:val="ListParagraph"/>
        <w:numPr>
          <w:ilvl w:val="1"/>
          <w:numId w:val="32"/>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2035470C" w14:textId="77777777" w:rsidR="00EF24BE" w:rsidRDefault="00EF24BE" w:rsidP="002D31FD">
      <w:pPr>
        <w:pStyle w:val="ListParagraph"/>
        <w:numPr>
          <w:ilvl w:val="0"/>
          <w:numId w:val="31"/>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lastRenderedPageBreak/>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Pr>
            <w:rFonts w:ascii="Arial" w:eastAsia="Arial" w:hAnsi="Arial" w:cs="Arial"/>
            <w:szCs w:val="18"/>
          </w:rPr>
          <w:t>25.a</w:t>
        </w:r>
      </w:hyperlink>
      <w:r>
        <w:rPr>
          <w:rFonts w:ascii="Arial" w:eastAsia="Arial" w:hAnsi="Arial" w:cs="Arial"/>
          <w:szCs w:val="18"/>
        </w:rPr>
        <w:t xml:space="preserve"> or </w:t>
      </w:r>
      <w:hyperlink w:anchor="_bookmark61" w:history="1">
        <w:r>
          <w:rPr>
            <w:rFonts w:ascii="Arial" w:eastAsia="Arial" w:hAnsi="Arial" w:cs="Arial"/>
            <w:szCs w:val="18"/>
          </w:rPr>
          <w:t>25.b,</w:t>
        </w:r>
      </w:hyperlink>
      <w:r>
        <w:rPr>
          <w:rFonts w:ascii="Arial" w:eastAsia="Arial" w:hAnsi="Arial" w:cs="Arial"/>
          <w:szCs w:val="18"/>
        </w:rPr>
        <w:t xml:space="preserve"> or both. </w:t>
      </w:r>
      <w:proofErr w:type="gramStart"/>
      <w:r>
        <w:rPr>
          <w:rFonts w:ascii="Arial" w:eastAsia="Arial" w:hAnsi="Arial" w:cs="Arial"/>
          <w:szCs w:val="18"/>
        </w:rPr>
        <w:t>In the</w:t>
      </w:r>
      <w:r>
        <w:rPr>
          <w:rFonts w:ascii="Arial" w:eastAsia="Arial" w:hAnsi="Arial" w:cs="Arial"/>
          <w:spacing w:val="-21"/>
          <w:szCs w:val="18"/>
        </w:rPr>
        <w:t xml:space="preserve"> </w:t>
      </w:r>
      <w:r>
        <w:rPr>
          <w:rFonts w:ascii="Arial" w:eastAsia="Arial" w:hAnsi="Arial" w:cs="Arial"/>
          <w:szCs w:val="18"/>
        </w:rPr>
        <w:t>event that</w:t>
      </w:r>
      <w:proofErr w:type="gramEnd"/>
      <w:r>
        <w:rPr>
          <w:rFonts w:ascii="Arial" w:eastAsia="Arial" w:hAnsi="Arial" w:cs="Arial"/>
          <w:szCs w:val="18"/>
        </w:rPr>
        <w:t xml:space="preserve">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36F36583" w14:textId="77777777" w:rsidR="00EF24BE" w:rsidRDefault="00EF24BE" w:rsidP="002D31FD">
      <w:pPr>
        <w:pStyle w:val="ListParagraph"/>
        <w:numPr>
          <w:ilvl w:val="0"/>
          <w:numId w:val="33"/>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328A1760" w14:textId="77777777" w:rsidR="00EF24BE" w:rsidRDefault="00EF24BE" w:rsidP="002D31FD">
      <w:pPr>
        <w:pStyle w:val="ListParagraph"/>
        <w:numPr>
          <w:ilvl w:val="0"/>
          <w:numId w:val="33"/>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proofErr w:type="gramStart"/>
        <w:r>
          <w:rPr>
            <w:rFonts w:ascii="Arial"/>
          </w:rPr>
          <w:t>25.b.</w:t>
        </w:r>
        <w:proofErr w:type="gramEnd"/>
      </w:hyperlink>
    </w:p>
    <w:p w14:paraId="76AF8DF8" w14:textId="77777777" w:rsidR="00EF24BE" w:rsidRDefault="00EF24BE" w:rsidP="00C17036">
      <w:pPr>
        <w:pStyle w:val="ListParagraph"/>
        <w:ind w:left="142"/>
        <w:rPr>
          <w:rFonts w:eastAsia="Arial" w:hAnsi="Arial" w:cs="Arial"/>
          <w:szCs w:val="18"/>
        </w:rPr>
      </w:pPr>
      <w:proofErr w:type="spellStart"/>
      <w:r w:rsidRPr="00EF24BE">
        <w:rPr>
          <w:rFonts w:eastAsia="Arial" w:hAnsi="Arial" w:cs="Arial"/>
          <w:szCs w:val="18"/>
        </w:rPr>
        <w:t>i</w:t>
      </w:r>
      <w:proofErr w:type="spellEnd"/>
      <w:r w:rsidRPr="00EF24BE">
        <w:rPr>
          <w:rFonts w:eastAsia="Arial" w:hAnsi="Arial" w:cs="Arial"/>
          <w:szCs w:val="18"/>
        </w:rPr>
        <w:t>.</w:t>
      </w:r>
      <w:r w:rsidRPr="00EF24BE">
        <w:rPr>
          <w:rFonts w:eastAsia="Arial" w:hAnsi="Arial" w:cs="Arial"/>
          <w:szCs w:val="18"/>
        </w:rPr>
        <w:tab/>
        <w:t xml:space="preserve">The statistical reporting requirement at clause 25.j applies to all Timber and Wood-Derived Products delivered under the Contract. The Authority reserves the right to amend the requirement for statistical reporting, </w:t>
      </w:r>
      <w:proofErr w:type="gramStart"/>
      <w:r w:rsidRPr="00EF24BE">
        <w:rPr>
          <w:rFonts w:eastAsia="Arial" w:hAnsi="Arial" w:cs="Arial"/>
          <w:szCs w:val="18"/>
        </w:rPr>
        <w:t>in the event</w:t>
      </w:r>
      <w:r w:rsidR="00C17036">
        <w:rPr>
          <w:rFonts w:eastAsia="Arial" w:hAnsi="Arial" w:cs="Arial"/>
          <w:szCs w:val="18"/>
        </w:rPr>
        <w:t xml:space="preserve"> </w:t>
      </w:r>
      <w:r w:rsidR="00C17036" w:rsidRPr="00C17036">
        <w:rPr>
          <w:rFonts w:eastAsia="Arial" w:hAnsi="Arial" w:cs="Arial"/>
          <w:szCs w:val="18"/>
        </w:rPr>
        <w:t>that</w:t>
      </w:r>
      <w:proofErr w:type="gramEnd"/>
      <w:r w:rsidR="00C17036" w:rsidRPr="00C17036">
        <w:rPr>
          <w:rFonts w:eastAsia="Arial" w:hAnsi="Arial" w:cs="Arial"/>
          <w:szCs w:val="18"/>
        </w:rPr>
        <w:t xml:space="preserve">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(Amendments to Contract).</w:t>
      </w:r>
    </w:p>
    <w:p w14:paraId="47E669F7" w14:textId="77777777" w:rsidR="00C17036" w:rsidRDefault="00C17036" w:rsidP="002D31FD">
      <w:pPr>
        <w:pStyle w:val="ListParagraph"/>
        <w:numPr>
          <w:ilvl w:val="0"/>
          <w:numId w:val="34"/>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D7C00C5" w14:textId="77777777" w:rsidR="002C5541" w:rsidRDefault="002C5541" w:rsidP="002D31FD">
      <w:pPr>
        <w:pStyle w:val="ListParagraph"/>
        <w:numPr>
          <w:ilvl w:val="0"/>
          <w:numId w:val="34"/>
        </w:numPr>
        <w:ind w:left="142" w:firstLine="0"/>
      </w:pPr>
      <w:r>
        <w:t>The Schedule 7 (Timber and Wood-derived Products Supplied under the Contract: Data Requirements) may be amended by the Authority from time to time, in accordance with condition 6 (Amendments to Contract).</w:t>
      </w:r>
    </w:p>
    <w:p w14:paraId="49366FD1" w14:textId="77777777" w:rsidR="002C5541" w:rsidRPr="00C17036" w:rsidRDefault="002C5541" w:rsidP="002D31FD">
      <w:pPr>
        <w:pStyle w:val="ListParagraph"/>
        <w:numPr>
          <w:ilvl w:val="0"/>
          <w:numId w:val="34"/>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86C6E48" w14:textId="77777777" w:rsidR="00EF24BE" w:rsidRDefault="002C5541" w:rsidP="002D31FD">
      <w:pPr>
        <w:pStyle w:val="ListParagraph"/>
        <w:numPr>
          <w:ilvl w:val="0"/>
          <w:numId w:val="35"/>
        </w:numPr>
      </w:pPr>
      <w:r>
        <w:t xml:space="preserve">Companies that have a full registered status under the Forestry Commission and Timber Packaging and Pallet Confederation’s UK Wood Packaging Material Marking </w:t>
      </w:r>
      <w:proofErr w:type="spellStart"/>
      <w:r>
        <w:t>Programme</w:t>
      </w:r>
      <w:proofErr w:type="spellEnd"/>
      <w:r>
        <w:t xml:space="preserve"> (more detailed information can be accessed at </w:t>
      </w:r>
      <w:hyperlink r:id="rId16" w:history="1">
        <w:r w:rsidRPr="00B876A4">
          <w:rPr>
            <w:rStyle w:val="Hyperlink"/>
          </w:rPr>
          <w:t>www.forestry.gov.uk</w:t>
        </w:r>
      </w:hyperlink>
      <w:r>
        <w:t xml:space="preserve">) and all such wood shall be treated for the elimination of raw wood pests and marked in accordance with that </w:t>
      </w:r>
      <w:proofErr w:type="spellStart"/>
      <w:r>
        <w:t>Programme</w:t>
      </w:r>
      <w:proofErr w:type="spellEnd"/>
      <w:r>
        <w:t>; or</w:t>
      </w:r>
    </w:p>
    <w:p w14:paraId="02CF9355" w14:textId="77777777" w:rsidR="002C5541" w:rsidRDefault="002C5541" w:rsidP="002D31FD">
      <w:pPr>
        <w:pStyle w:val="ListParagraph"/>
        <w:numPr>
          <w:ilvl w:val="0"/>
          <w:numId w:val="35"/>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w:t>
      </w:r>
      <w:proofErr w:type="spellStart"/>
      <w:r>
        <w:t>Organisation</w:t>
      </w:r>
      <w:proofErr w:type="spellEnd"/>
      <w:r>
        <w:t xml:space="preserve"> of the United Nations (ISPM15) (more detailed information can be accessed at </w:t>
      </w:r>
      <w:hyperlink r:id="rId17" w:history="1">
        <w:r w:rsidRPr="00B876A4">
          <w:rPr>
            <w:rStyle w:val="Hyperlink"/>
          </w:rPr>
          <w:t>www.fao.org</w:t>
        </w:r>
      </w:hyperlink>
      <w:r>
        <w:t>).</w:t>
      </w:r>
    </w:p>
    <w:p w14:paraId="7053C8D1" w14:textId="77777777" w:rsidR="002C5541" w:rsidRDefault="002C5541" w:rsidP="002C5541">
      <w:pPr>
        <w:pStyle w:val="Heading3"/>
      </w:pPr>
      <w:bookmarkStart w:id="42" w:name="_Toc102569606"/>
      <w:r>
        <w:t>Certificate of Conformity</w:t>
      </w:r>
      <w:bookmarkEnd w:id="42"/>
    </w:p>
    <w:p w14:paraId="594BE8D2" w14:textId="77777777" w:rsidR="002C5541" w:rsidRDefault="002C5541" w:rsidP="002D31FD">
      <w:pPr>
        <w:pStyle w:val="ListParagraph"/>
        <w:numPr>
          <w:ilvl w:val="0"/>
          <w:numId w:val="36"/>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502FAA9D" w14:textId="77777777" w:rsidR="007D748D" w:rsidRDefault="007D748D" w:rsidP="002D31FD">
      <w:pPr>
        <w:pStyle w:val="ListParagraph"/>
        <w:numPr>
          <w:ilvl w:val="0"/>
          <w:numId w:val="36"/>
        </w:numPr>
        <w:ind w:left="142" w:hanging="11"/>
      </w:pPr>
      <w:r>
        <w:t>The Contractor shall consider the CofC to be a record in accordance with condition 18 (Contractors Records)</w:t>
      </w:r>
    </w:p>
    <w:p w14:paraId="4FB11935" w14:textId="77777777" w:rsidR="007D748D" w:rsidRDefault="007D748D" w:rsidP="002D31FD">
      <w:pPr>
        <w:pStyle w:val="ListParagraph"/>
        <w:numPr>
          <w:ilvl w:val="0"/>
          <w:numId w:val="36"/>
        </w:numPr>
        <w:ind w:left="142" w:hanging="11"/>
      </w:pPr>
      <w:r>
        <w:t>The information provided on the CofC shall include:</w:t>
      </w:r>
    </w:p>
    <w:p w14:paraId="5820EDBB" w14:textId="77777777"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proofErr w:type="gramStart"/>
      <w:r>
        <w:rPr>
          <w:rFonts w:ascii="Arial" w:eastAsia="Arial" w:hAnsi="Arial" w:cs="Arial"/>
          <w:szCs w:val="18"/>
        </w:rPr>
        <w:t>address;</w:t>
      </w:r>
      <w:proofErr w:type="gramEnd"/>
    </w:p>
    <w:p w14:paraId="024CF2DB" w14:textId="77777777"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proofErr w:type="gramStart"/>
      <w:r>
        <w:rPr>
          <w:rFonts w:ascii="Arial"/>
        </w:rPr>
        <w:t>number;</w:t>
      </w:r>
      <w:proofErr w:type="gramEnd"/>
    </w:p>
    <w:p w14:paraId="5D0D7FD1" w14:textId="77777777" w:rsidR="007D748D" w:rsidRDefault="007D748D" w:rsidP="002D31FD">
      <w:pPr>
        <w:pStyle w:val="ListParagraph"/>
        <w:numPr>
          <w:ilvl w:val="1"/>
          <w:numId w:val="37"/>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proofErr w:type="gramStart"/>
      <w:r>
        <w:rPr>
          <w:rFonts w:ascii="Arial"/>
        </w:rPr>
        <w:t>number;</w:t>
      </w:r>
      <w:proofErr w:type="gramEnd"/>
    </w:p>
    <w:p w14:paraId="69ED60F9" w14:textId="77777777"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proofErr w:type="gramStart"/>
      <w:r>
        <w:rPr>
          <w:rFonts w:ascii="Arial"/>
        </w:rPr>
        <w:t>concessions;</w:t>
      </w:r>
      <w:proofErr w:type="gramEnd"/>
    </w:p>
    <w:p w14:paraId="52AE1E73" w14:textId="77777777"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rPr>
        <w:t xml:space="preserve">acquirer name and </w:t>
      </w:r>
      <w:proofErr w:type="spellStart"/>
      <w:proofErr w:type="gramStart"/>
      <w:r>
        <w:rPr>
          <w:rFonts w:ascii="Arial"/>
        </w:rPr>
        <w:t>organisation</w:t>
      </w:r>
      <w:proofErr w:type="spellEnd"/>
      <w:r>
        <w:rPr>
          <w:rFonts w:ascii="Arial"/>
        </w:rPr>
        <w:t>;</w:t>
      </w:r>
      <w:proofErr w:type="gramEnd"/>
    </w:p>
    <w:p w14:paraId="7CD3147D" w14:textId="77777777"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proofErr w:type="gramStart"/>
      <w:r>
        <w:rPr>
          <w:rFonts w:ascii="Arial"/>
        </w:rPr>
        <w:t>address;</w:t>
      </w:r>
      <w:proofErr w:type="gramEnd"/>
    </w:p>
    <w:p w14:paraId="48C60322" w14:textId="77777777" w:rsidR="007D748D" w:rsidRDefault="007D748D" w:rsidP="002D31FD">
      <w:pPr>
        <w:pStyle w:val="ListParagraph"/>
        <w:numPr>
          <w:ilvl w:val="1"/>
          <w:numId w:val="37"/>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roofErr w:type="gramStart"/>
      <w:r>
        <w:rPr>
          <w:rFonts w:ascii="Arial"/>
        </w:rPr>
        <w:t>);</w:t>
      </w:r>
      <w:proofErr w:type="gramEnd"/>
    </w:p>
    <w:p w14:paraId="6F7315C7" w14:textId="77777777" w:rsidR="007D748D" w:rsidRDefault="007D748D" w:rsidP="002D31FD">
      <w:pPr>
        <w:pStyle w:val="ListParagraph"/>
        <w:numPr>
          <w:ilvl w:val="1"/>
          <w:numId w:val="37"/>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 xml:space="preserve">configuration </w:t>
      </w:r>
      <w:proofErr w:type="gramStart"/>
      <w:r>
        <w:rPr>
          <w:rFonts w:ascii="Arial"/>
        </w:rPr>
        <w:t>status;</w:t>
      </w:r>
      <w:proofErr w:type="gramEnd"/>
    </w:p>
    <w:p w14:paraId="2D1758BF" w14:textId="77777777" w:rsidR="007D748D" w:rsidRDefault="007D748D" w:rsidP="002D31FD">
      <w:pPr>
        <w:pStyle w:val="ListParagraph"/>
        <w:numPr>
          <w:ilvl w:val="1"/>
          <w:numId w:val="37"/>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proofErr w:type="gramStart"/>
      <w:r>
        <w:rPr>
          <w:rFonts w:ascii="Arial"/>
        </w:rPr>
        <w:t>Specification;</w:t>
      </w:r>
      <w:proofErr w:type="gramEnd"/>
    </w:p>
    <w:p w14:paraId="73B46F20" w14:textId="77777777" w:rsidR="007D748D" w:rsidRDefault="007D748D" w:rsidP="002D31FD">
      <w:pPr>
        <w:pStyle w:val="ListParagraph"/>
        <w:numPr>
          <w:ilvl w:val="1"/>
          <w:numId w:val="37"/>
        </w:numPr>
        <w:tabs>
          <w:tab w:val="left" w:pos="1599"/>
          <w:tab w:val="left" w:pos="1600"/>
        </w:tabs>
        <w:spacing w:line="206" w:lineRule="exact"/>
        <w:ind w:right="215"/>
        <w:rPr>
          <w:rFonts w:ascii="Arial" w:eastAsia="Arial" w:hAnsi="Arial" w:cs="Arial"/>
          <w:szCs w:val="18"/>
        </w:rPr>
      </w:pPr>
      <w:proofErr w:type="gramStart"/>
      <w:r>
        <w:rPr>
          <w:rFonts w:ascii="Arial"/>
        </w:rPr>
        <w:t>quantities;</w:t>
      </w:r>
      <w:proofErr w:type="gramEnd"/>
    </w:p>
    <w:p w14:paraId="6C18135C" w14:textId="77777777" w:rsidR="007D748D" w:rsidRDefault="007D748D" w:rsidP="002D31FD">
      <w:pPr>
        <w:pStyle w:val="ListParagraph"/>
        <w:numPr>
          <w:ilvl w:val="1"/>
          <w:numId w:val="37"/>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72ABB09F"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3FA3BBDF" w14:textId="77777777"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w:t>
      </w:r>
      <w:proofErr w:type="spellStart"/>
      <w:r w:rsidR="009E64BF">
        <w:t>at</w:t>
      </w:r>
      <w:proofErr w:type="spellEnd"/>
      <w:r w:rsidR="009E64BF">
        <w:t xml:space="preserve"> clause 26.c. The Contractor shall ensure that this information is available to the Authority through the supply chain upon request in accordance with condition 18 (Contractor Records).</w:t>
      </w:r>
    </w:p>
    <w:p w14:paraId="076B3A73" w14:textId="77777777" w:rsidR="009E64BF" w:rsidRDefault="009E64BF" w:rsidP="009E64BF">
      <w:pPr>
        <w:pStyle w:val="Heading3"/>
      </w:pPr>
      <w:bookmarkStart w:id="43" w:name="_Toc102569607"/>
      <w:r>
        <w:t>Access to Contractor’s Premises</w:t>
      </w:r>
      <w:bookmarkEnd w:id="43"/>
    </w:p>
    <w:p w14:paraId="37ADF87D" w14:textId="77777777" w:rsidR="009E64BF" w:rsidRDefault="009E64BF" w:rsidP="002D31FD">
      <w:pPr>
        <w:pStyle w:val="ListParagraph"/>
        <w:numPr>
          <w:ilvl w:val="0"/>
          <w:numId w:val="38"/>
        </w:numPr>
        <w:ind w:left="142" w:hanging="11"/>
      </w:pPr>
      <w:r>
        <w:t>The Contractor shall provide to the Authority’s Representatives following reasonable Notice, relevant</w:t>
      </w:r>
    </w:p>
    <w:p w14:paraId="28229B6B" w14:textId="77777777" w:rsidR="009E64BF" w:rsidRDefault="009E64BF" w:rsidP="00B1551B">
      <w:pPr>
        <w:pStyle w:val="ListParagraph"/>
        <w:ind w:left="142"/>
      </w:pPr>
      <w:r>
        <w:t>accommodation/facilities, at no direct cost to the Authority, and all reasonable access to its premises for the purpose of monitoring the Contractor’s progress and quality standards in performing the Contract.</w:t>
      </w:r>
    </w:p>
    <w:p w14:paraId="52B120B3" w14:textId="77777777" w:rsidR="002C5541" w:rsidRDefault="009E64BF" w:rsidP="002D31FD">
      <w:pPr>
        <w:pStyle w:val="ListParagraph"/>
        <w:numPr>
          <w:ilvl w:val="0"/>
          <w:numId w:val="38"/>
        </w:numPr>
        <w:ind w:left="142" w:hanging="11"/>
      </w:pPr>
      <w:r>
        <w:t>As far as reasonably practical, the Contractor shall ensure that the provisions of clause 1 are included in their subcontracts with those suppliers identified in the Contract. The Authority, through the Contractor, shall arrange access to such subcontractors.</w:t>
      </w:r>
    </w:p>
    <w:p w14:paraId="70406225" w14:textId="77777777" w:rsidR="00B1551B" w:rsidRDefault="00B1551B" w:rsidP="00B1551B">
      <w:pPr>
        <w:pStyle w:val="Heading3"/>
      </w:pPr>
      <w:bookmarkStart w:id="44" w:name="_Toc102569608"/>
      <w:r>
        <w:t>Delivery /</w:t>
      </w:r>
      <w:r>
        <w:rPr>
          <w:spacing w:val="-7"/>
        </w:rPr>
        <w:t xml:space="preserve"> </w:t>
      </w:r>
      <w:r>
        <w:t>Collection</w:t>
      </w:r>
      <w:bookmarkEnd w:id="44"/>
    </w:p>
    <w:p w14:paraId="71020D97" w14:textId="77777777" w:rsidR="00296F52" w:rsidRPr="00296F52" w:rsidRDefault="00296F52" w:rsidP="002D31FD">
      <w:pPr>
        <w:pStyle w:val="ListParagraph"/>
        <w:numPr>
          <w:ilvl w:val="0"/>
          <w:numId w:val="39"/>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76D04646" w14:textId="77777777" w:rsidR="00296F52" w:rsidRPr="00296F52" w:rsidRDefault="00296F52" w:rsidP="002D31FD">
      <w:pPr>
        <w:pStyle w:val="ListParagraph"/>
        <w:numPr>
          <w:ilvl w:val="0"/>
          <w:numId w:val="39"/>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F24E557" w14:textId="77777777" w:rsidR="00B1551B" w:rsidRDefault="00296F52" w:rsidP="002D31FD">
      <w:pPr>
        <w:pStyle w:val="ListParagraph"/>
        <w:numPr>
          <w:ilvl w:val="2"/>
          <w:numId w:val="40"/>
        </w:numPr>
        <w:ind w:left="709" w:firstLine="0"/>
      </w:pPr>
      <w:r w:rsidRPr="00296F52">
        <w:lastRenderedPageBreak/>
        <w:t>contact the Authority’s Representative as</w:t>
      </w:r>
      <w:r>
        <w:t xml:space="preserve"> detailed in Schedule 3 (Contract Data Sheet) in advance of the Delivery Date in order to agree administrative arrangements for Delivery and provide any information pertinent to Delivery </w:t>
      </w:r>
      <w:proofErr w:type="gramStart"/>
      <w:r>
        <w:t>requested;</w:t>
      </w:r>
      <w:proofErr w:type="gramEnd"/>
    </w:p>
    <w:p w14:paraId="357F0276" w14:textId="77777777" w:rsidR="00296F52" w:rsidRDefault="00296F52" w:rsidP="002D31FD">
      <w:pPr>
        <w:pStyle w:val="ListParagraph"/>
        <w:numPr>
          <w:ilvl w:val="2"/>
          <w:numId w:val="40"/>
        </w:numPr>
        <w:ind w:left="709" w:firstLine="0"/>
      </w:pPr>
      <w:r>
        <w:t>comply with any special instructions for arranging Delivery in Schedule 3 (Contract Data Sheet)</w:t>
      </w:r>
    </w:p>
    <w:p w14:paraId="648E4A1F" w14:textId="77777777" w:rsidR="00296F52" w:rsidRDefault="00296F52" w:rsidP="002D31FD">
      <w:pPr>
        <w:pStyle w:val="ListParagraph"/>
        <w:numPr>
          <w:ilvl w:val="2"/>
          <w:numId w:val="40"/>
        </w:numPr>
        <w:ind w:left="709" w:firstLine="0"/>
      </w:pPr>
      <w:r>
        <w:t>be responsible for all costs of delivery; and</w:t>
      </w:r>
    </w:p>
    <w:p w14:paraId="41BE7E9F" w14:textId="77777777" w:rsidR="00296F52" w:rsidRDefault="00296F52" w:rsidP="002D31FD">
      <w:pPr>
        <w:pStyle w:val="ListParagraph"/>
        <w:numPr>
          <w:ilvl w:val="2"/>
          <w:numId w:val="40"/>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440C812A" w14:textId="77777777" w:rsidR="000A682D" w:rsidRDefault="000A682D" w:rsidP="002D31FD">
      <w:pPr>
        <w:pStyle w:val="ListParagraph"/>
        <w:numPr>
          <w:ilvl w:val="0"/>
          <w:numId w:val="41"/>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2EC3F536" w14:textId="77777777" w:rsidR="000A682D" w:rsidRDefault="000A682D" w:rsidP="002D31FD">
      <w:pPr>
        <w:pStyle w:val="ListParagraph"/>
        <w:numPr>
          <w:ilvl w:val="1"/>
          <w:numId w:val="41"/>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proofErr w:type="gramStart"/>
      <w:r>
        <w:rPr>
          <w:rFonts w:ascii="Arial" w:eastAsia="Arial" w:hAnsi="Arial" w:cs="Arial"/>
          <w:szCs w:val="18"/>
        </w:rPr>
        <w:t>requested;</w:t>
      </w:r>
      <w:proofErr w:type="gramEnd"/>
    </w:p>
    <w:p w14:paraId="2EA2E100" w14:textId="77777777" w:rsidR="000A682D" w:rsidRDefault="000A682D" w:rsidP="002D31FD">
      <w:pPr>
        <w:pStyle w:val="ListParagraph"/>
        <w:numPr>
          <w:ilvl w:val="1"/>
          <w:numId w:val="41"/>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roofErr w:type="gramStart"/>
      <w:r>
        <w:rPr>
          <w:rFonts w:ascii="Arial"/>
        </w:rPr>
        <w:t>);</w:t>
      </w:r>
      <w:proofErr w:type="gramEnd"/>
    </w:p>
    <w:p w14:paraId="399E824F" w14:textId="77777777" w:rsidR="000A682D" w:rsidRDefault="000A682D" w:rsidP="002D31FD">
      <w:pPr>
        <w:pStyle w:val="ListParagraph"/>
        <w:numPr>
          <w:ilvl w:val="1"/>
          <w:numId w:val="41"/>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10F9EB37" w14:textId="77777777" w:rsidR="000A682D" w:rsidRDefault="000A682D" w:rsidP="002D31FD">
      <w:pPr>
        <w:pStyle w:val="ListParagraph"/>
        <w:numPr>
          <w:ilvl w:val="1"/>
          <w:numId w:val="41"/>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5EC160A4" w14:textId="77777777" w:rsidR="000A682D" w:rsidRDefault="000A682D" w:rsidP="002D31FD">
      <w:pPr>
        <w:pStyle w:val="ListParagraph"/>
        <w:numPr>
          <w:ilvl w:val="0"/>
          <w:numId w:val="41"/>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3BA54E3E" w14:textId="77777777" w:rsidR="000A682D" w:rsidRDefault="000A682D" w:rsidP="002D31FD">
      <w:pPr>
        <w:pStyle w:val="ListParagraph"/>
        <w:numPr>
          <w:ilvl w:val="1"/>
          <w:numId w:val="41"/>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28.b;</w:t>
        </w:r>
      </w:hyperlink>
      <w:r>
        <w:rPr>
          <w:rFonts w:ascii="Arial"/>
          <w:spacing w:val="-6"/>
        </w:rPr>
        <w:t xml:space="preserve"> </w:t>
      </w:r>
      <w:r>
        <w:rPr>
          <w:rFonts w:ascii="Arial"/>
        </w:rPr>
        <w:t>or</w:t>
      </w:r>
    </w:p>
    <w:p w14:paraId="4FB7721F" w14:textId="77777777" w:rsidR="000A682D" w:rsidRDefault="000A682D" w:rsidP="002D31FD">
      <w:pPr>
        <w:pStyle w:val="ListParagraph"/>
        <w:numPr>
          <w:ilvl w:val="1"/>
          <w:numId w:val="41"/>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proofErr w:type="gramStart"/>
        <w:r>
          <w:rPr>
            <w:rFonts w:ascii="Arial"/>
          </w:rPr>
          <w:t>28.c.</w:t>
        </w:r>
        <w:proofErr w:type="gramEnd"/>
      </w:hyperlink>
    </w:p>
    <w:p w14:paraId="4BA1E1AF" w14:textId="77777777" w:rsidR="000A682D" w:rsidRDefault="000A682D" w:rsidP="000A682D">
      <w:pPr>
        <w:pStyle w:val="Heading3"/>
      </w:pPr>
      <w:bookmarkStart w:id="45" w:name="_Toc102569609"/>
      <w:r>
        <w:t>Acceptance</w:t>
      </w:r>
      <w:bookmarkEnd w:id="45"/>
    </w:p>
    <w:p w14:paraId="1C5BC8EC" w14:textId="77777777" w:rsidR="000A682D" w:rsidRDefault="000A682D" w:rsidP="002D31FD">
      <w:pPr>
        <w:pStyle w:val="ListParagraph"/>
        <w:numPr>
          <w:ilvl w:val="0"/>
          <w:numId w:val="42"/>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0837D11E" w14:textId="77777777" w:rsidR="000A682D" w:rsidRDefault="000A682D" w:rsidP="002D31FD">
      <w:pPr>
        <w:pStyle w:val="ListParagraph"/>
        <w:numPr>
          <w:ilvl w:val="1"/>
          <w:numId w:val="42"/>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05E1508" w14:textId="77777777" w:rsidR="000A682D" w:rsidRDefault="000A682D" w:rsidP="002D31FD">
      <w:pPr>
        <w:pStyle w:val="ListParagraph"/>
        <w:numPr>
          <w:ilvl w:val="1"/>
          <w:numId w:val="42"/>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Pr>
            <w:rFonts w:ascii="Arial"/>
          </w:rPr>
          <w:t>30.b</w:t>
        </w:r>
      </w:hyperlink>
      <w:r>
        <w:rPr>
          <w:rFonts w:ascii="Arial"/>
          <w:spacing w:val="-23"/>
        </w:rPr>
        <w:t xml:space="preserve"> </w:t>
      </w:r>
      <w:r>
        <w:rPr>
          <w:rFonts w:ascii="Arial"/>
        </w:rPr>
        <w:t>has</w:t>
      </w:r>
      <w:r>
        <w:rPr>
          <w:rFonts w:ascii="Arial"/>
          <w:spacing w:val="-2"/>
        </w:rPr>
        <w:t xml:space="preserve"> </w:t>
      </w:r>
      <w:r>
        <w:rPr>
          <w:rFonts w:ascii="Arial"/>
        </w:rPr>
        <w:t>elapsed.</w:t>
      </w:r>
    </w:p>
    <w:p w14:paraId="1459C966" w14:textId="77777777" w:rsidR="000A682D" w:rsidRDefault="000A682D" w:rsidP="000A682D">
      <w:pPr>
        <w:pStyle w:val="Heading3"/>
      </w:pPr>
      <w:bookmarkStart w:id="46" w:name="_Toc102569610"/>
      <w:r>
        <w:t>Rejection and Counterfeit Material</w:t>
      </w:r>
      <w:bookmarkEnd w:id="46"/>
    </w:p>
    <w:p w14:paraId="538FFA56" w14:textId="77777777" w:rsidR="000A682D" w:rsidRPr="00C92A85" w:rsidRDefault="000A682D" w:rsidP="00C92A85">
      <w:pPr>
        <w:spacing w:after="0" w:line="240" w:lineRule="auto"/>
        <w:rPr>
          <w:b/>
          <w:sz w:val="18"/>
        </w:rPr>
      </w:pPr>
      <w:r w:rsidRPr="00C92A85">
        <w:rPr>
          <w:b/>
          <w:sz w:val="18"/>
        </w:rPr>
        <w:t>Rejection</w:t>
      </w:r>
    </w:p>
    <w:p w14:paraId="55839C7E" w14:textId="77777777" w:rsidR="000A682D" w:rsidRDefault="000A682D" w:rsidP="00C92A85">
      <w:pPr>
        <w:pStyle w:val="ListParagraph"/>
        <w:numPr>
          <w:ilvl w:val="0"/>
          <w:numId w:val="43"/>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35177327" w14:textId="77777777" w:rsidR="000A682D" w:rsidRPr="009553B3" w:rsidRDefault="000A682D" w:rsidP="002D31FD">
      <w:pPr>
        <w:pStyle w:val="ListParagraph"/>
        <w:numPr>
          <w:ilvl w:val="0"/>
          <w:numId w:val="43"/>
        </w:numPr>
        <w:tabs>
          <w:tab w:val="left" w:pos="622"/>
        </w:tabs>
        <w:ind w:right="134" w:firstLine="0"/>
        <w:rPr>
          <w:rFonts w:ascii="Arial" w:eastAsia="Arial" w:hAnsi="Arial" w:cs="Arial"/>
          <w:szCs w:val="18"/>
        </w:rPr>
      </w:pPr>
      <w:bookmarkStart w:id="47" w:name="_bookmark73"/>
      <w:bookmarkEnd w:id="47"/>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w:t>
      </w:r>
      <w:proofErr w:type="gramStart"/>
      <w:r w:rsidRPr="009553B3">
        <w:rPr>
          <w:rFonts w:ascii="Arial"/>
        </w:rPr>
        <w:t>period of time</w:t>
      </w:r>
      <w:proofErr w:type="gramEnd"/>
      <w:r>
        <w:rPr>
          <w:rFonts w:ascii="Arial"/>
        </w:rPr>
        <w:t>.</w:t>
      </w:r>
    </w:p>
    <w:p w14:paraId="5FA96FCA" w14:textId="77777777" w:rsidR="000A682D" w:rsidRPr="00C92A85" w:rsidRDefault="000A682D" w:rsidP="00C92A85">
      <w:pPr>
        <w:spacing w:after="0" w:line="240" w:lineRule="auto"/>
        <w:rPr>
          <w:b/>
          <w:sz w:val="18"/>
        </w:rPr>
      </w:pPr>
      <w:r w:rsidRPr="00C92A85">
        <w:rPr>
          <w:b/>
          <w:sz w:val="18"/>
        </w:rPr>
        <w:t>Counterfeit Material</w:t>
      </w:r>
    </w:p>
    <w:p w14:paraId="0232834F" w14:textId="77777777" w:rsidR="000A682D" w:rsidRPr="000A682D" w:rsidRDefault="000A682D" w:rsidP="00C92A85">
      <w:pPr>
        <w:pStyle w:val="ListParagraph"/>
        <w:numPr>
          <w:ilvl w:val="0"/>
          <w:numId w:val="39"/>
        </w:numPr>
        <w:ind w:left="142" w:hanging="11"/>
      </w:pPr>
      <w:r w:rsidRPr="000A682D">
        <w:t>Where the Authority suspects that any Contractor Deliverable or consignment of Contractor Deliverables contains Counterfeit Material, it shall:</w:t>
      </w:r>
    </w:p>
    <w:p w14:paraId="66E428E4" w14:textId="77777777" w:rsidR="000A682D" w:rsidRDefault="000A682D" w:rsidP="002D31FD">
      <w:pPr>
        <w:pStyle w:val="ListParagraph"/>
        <w:numPr>
          <w:ilvl w:val="0"/>
          <w:numId w:val="44"/>
        </w:numPr>
        <w:tabs>
          <w:tab w:val="left" w:pos="622"/>
        </w:tabs>
        <w:ind w:right="134"/>
        <w:rPr>
          <w:rFonts w:ascii="Arial" w:eastAsia="Arial" w:hAnsi="Arial" w:cs="Arial"/>
          <w:szCs w:val="18"/>
        </w:rPr>
      </w:pPr>
      <w:r>
        <w:rPr>
          <w:rFonts w:ascii="Arial" w:eastAsia="Arial" w:hAnsi="Arial" w:cs="Arial"/>
          <w:szCs w:val="18"/>
        </w:rPr>
        <w:t xml:space="preserve">Notify the Contractor of its suspicion and reasons </w:t>
      </w:r>
      <w:proofErr w:type="gramStart"/>
      <w:r>
        <w:rPr>
          <w:rFonts w:ascii="Arial" w:eastAsia="Arial" w:hAnsi="Arial" w:cs="Arial"/>
          <w:szCs w:val="18"/>
        </w:rPr>
        <w:t>therefore;</w:t>
      </w:r>
      <w:proofErr w:type="gramEnd"/>
    </w:p>
    <w:p w14:paraId="5A019FB3" w14:textId="77777777" w:rsidR="000A682D" w:rsidRPr="000A682D" w:rsidRDefault="000A682D" w:rsidP="002D31FD">
      <w:pPr>
        <w:pStyle w:val="ListParagraph"/>
        <w:numPr>
          <w:ilvl w:val="0"/>
          <w:numId w:val="44"/>
        </w:numPr>
      </w:pPr>
      <w:r>
        <w:t>Where reasonably possible, and if requested by the Contractor within 10 business days of such notification, (at the Contactors own risk and expense and subject to any reasonable controls specified by the Authority) afford the contractor the facility to (</w:t>
      </w:r>
      <w:proofErr w:type="spellStart"/>
      <w:r>
        <w:t>i</w:t>
      </w:r>
      <w:proofErr w:type="spellEnd"/>
      <w:r>
        <w:t xml:space="preserve">) inspect the Contractor Deliverable or consignment and/or (ii) obtain a sample thereof </w:t>
      </w:r>
      <w:r>
        <w:rPr>
          <w:rFonts w:ascii="Arial" w:eastAsia="Arial" w:hAnsi="Arial" w:cs="Arial"/>
          <w:szCs w:val="18"/>
        </w:rPr>
        <w:t>for validation or testing purposes.</w:t>
      </w:r>
    </w:p>
    <w:p w14:paraId="0B5883F3" w14:textId="77777777" w:rsidR="000A682D" w:rsidRDefault="000A682D" w:rsidP="002D31FD">
      <w:pPr>
        <w:pStyle w:val="ListParagraph"/>
        <w:numPr>
          <w:ilvl w:val="0"/>
          <w:numId w:val="44"/>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 the date of the inspection at 30.c.(2</w:t>
      </w:r>
      <w:proofErr w:type="gramStart"/>
      <w:r>
        <w:rPr>
          <w:rFonts w:ascii="Arial" w:eastAsia="Arial" w:hAnsi="Arial" w:cs="Arial"/>
          <w:szCs w:val="18"/>
        </w:rPr>
        <w:t>).(</w:t>
      </w:r>
      <w:proofErr w:type="spellStart"/>
      <w:proofErr w:type="gramEnd"/>
      <w:r>
        <w:rPr>
          <w:rFonts w:ascii="Arial" w:eastAsia="Arial" w:hAnsi="Arial" w:cs="Arial"/>
          <w:szCs w:val="18"/>
        </w:rPr>
        <w:t>i</w:t>
      </w:r>
      <w:proofErr w:type="spellEnd"/>
      <w:r>
        <w:rPr>
          <w:rFonts w:ascii="Arial" w:eastAsia="Arial" w:hAnsi="Arial" w:cs="Arial"/>
          <w:szCs w:val="18"/>
        </w:rPr>
        <w:t>) or the provision of a sample at 30.c.(2).(ii), to comment on whether the Contractor Deliverable or consignment meets the definition of Counterfeit Material; and</w:t>
      </w:r>
    </w:p>
    <w:p w14:paraId="5DCAC6A9" w14:textId="77777777" w:rsidR="000A682D" w:rsidRDefault="00BA5DB0" w:rsidP="002D31FD">
      <w:pPr>
        <w:pStyle w:val="ListParagraph"/>
        <w:numPr>
          <w:ilvl w:val="0"/>
          <w:numId w:val="44"/>
        </w:numPr>
      </w:pPr>
      <w:r w:rsidRPr="00BA5DB0">
        <w:t>determine, on the balance of probabilities and strictly on the evidence available to it at the time, whether the Contractor Deliverable or consignment meets the definition of Counterfeit Material</w:t>
      </w:r>
    </w:p>
    <w:p w14:paraId="473422E0" w14:textId="77777777"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Deliverable, part or consignment under 30.a-</w:t>
      </w:r>
      <w:proofErr w:type="gramStart"/>
      <w:r w:rsidRPr="00BA5DB0">
        <w:t>30.b</w:t>
      </w:r>
      <w:proofErr w:type="gramEnd"/>
      <w:r w:rsidRPr="00BA5DB0">
        <w:t xml:space="preserve"> (Rejection)</w:t>
      </w:r>
      <w:r>
        <w:t>.</w:t>
      </w:r>
    </w:p>
    <w:p w14:paraId="362AD147" w14:textId="77777777" w:rsidR="00BA5DB0" w:rsidRPr="00BA5DB0" w:rsidRDefault="00BA5DB0" w:rsidP="002D31FD">
      <w:pPr>
        <w:pStyle w:val="ListParagraph"/>
        <w:numPr>
          <w:ilvl w:val="0"/>
          <w:numId w:val="39"/>
        </w:numPr>
        <w:ind w:left="0" w:hanging="11"/>
      </w:pPr>
      <w:r w:rsidRPr="00BA5DB0">
        <w:t>In addition to its rights under 30.a-</w:t>
      </w:r>
      <w:proofErr w:type="gramStart"/>
      <w:r w:rsidRPr="00BA5DB0">
        <w:t>30.b</w:t>
      </w:r>
      <w:proofErr w:type="gramEnd"/>
      <w:r w:rsidRPr="00BA5DB0">
        <w:t xml:space="preserve"> (Rejection), where the Authority reasonably believes that any Contractor Deliverable or consignment of Contractor Deliverables contains Counterfeit Material, it shall be entitled to:</w:t>
      </w:r>
    </w:p>
    <w:p w14:paraId="23AB6BD5" w14:textId="77777777" w:rsidR="00BA5DB0" w:rsidRPr="00BA5DB0" w:rsidRDefault="00BA5DB0" w:rsidP="002D31FD">
      <w:pPr>
        <w:pStyle w:val="ListParagraph"/>
        <w:numPr>
          <w:ilvl w:val="0"/>
          <w:numId w:val="45"/>
        </w:numPr>
      </w:pPr>
      <w:r w:rsidRPr="00BA5DB0">
        <w:t>retain any Counterfeit Material; and/or</w:t>
      </w:r>
    </w:p>
    <w:p w14:paraId="02549875" w14:textId="77777777" w:rsidR="00BA5DB0" w:rsidRPr="00BA5DB0" w:rsidRDefault="00BA5DB0" w:rsidP="002D31FD">
      <w:pPr>
        <w:pStyle w:val="ListParagraph"/>
        <w:numPr>
          <w:ilvl w:val="0"/>
          <w:numId w:val="45"/>
        </w:numPr>
      </w:pPr>
      <w:r w:rsidRPr="00BA5DB0">
        <w:t xml:space="preserve">retain the whole or any part of such Contractor Deliverable or consignment where it is not possible to separate the Counterfeit Material from the rest of the Contractor Deliverable, or </w:t>
      </w:r>
      <w:proofErr w:type="gramStart"/>
      <w:r w:rsidRPr="00BA5DB0">
        <w:t>consignment;</w:t>
      </w:r>
      <w:proofErr w:type="gramEnd"/>
    </w:p>
    <w:p w14:paraId="02697E53" w14:textId="77777777" w:rsidR="00BA5DB0" w:rsidRPr="00BA5DB0" w:rsidRDefault="00BA5DB0" w:rsidP="00BA5DB0">
      <w:pPr>
        <w:pStyle w:val="ListParagraph"/>
      </w:pPr>
      <w:r w:rsidRPr="00BA5DB0">
        <w:t>and such retention shall not constitute acceptance under condition 29 (Acceptance).</w:t>
      </w:r>
    </w:p>
    <w:p w14:paraId="241FE403" w14:textId="77777777" w:rsidR="00E526CE" w:rsidRDefault="00E526CE" w:rsidP="002D31FD">
      <w:pPr>
        <w:pStyle w:val="ListParagraph"/>
        <w:numPr>
          <w:ilvl w:val="0"/>
          <w:numId w:val="39"/>
        </w:numPr>
        <w:ind w:left="0" w:hanging="11"/>
      </w:pPr>
      <w:r>
        <w:t xml:space="preserve">Where the Authority intends to exercise its right under clause 30.d. it shall where reasonable permit the </w:t>
      </w:r>
      <w:r>
        <w:lastRenderedPageBreak/>
        <w:t>Contractor, within a period specified by the Authority, to arrange at its own risk and expense and subject to any reasonable controls specified by the Authority, for:</w:t>
      </w:r>
    </w:p>
    <w:p w14:paraId="767B17DB" w14:textId="77777777" w:rsidR="00E526CE" w:rsidRDefault="00E526CE" w:rsidP="002D31FD">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14:paraId="6B4F1DC6" w14:textId="77777777" w:rsidR="00E526CE" w:rsidRDefault="00E526CE" w:rsidP="002D31FD">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14:paraId="55362073" w14:textId="77777777" w:rsidR="00BA5DB0" w:rsidRPr="00BA5DB0" w:rsidRDefault="00FF3733" w:rsidP="002D31FD">
      <w:pPr>
        <w:pStyle w:val="ListParagraph"/>
        <w:numPr>
          <w:ilvl w:val="0"/>
          <w:numId w:val="39"/>
        </w:numPr>
        <w:ind w:left="0" w:hanging="11"/>
      </w:pPr>
      <w:r>
        <w:t>In respect of any Contractor Deliverable, consignment or part thereof that is retained in accordance with clause 30.d, including where the Authority permits the Contractor to remove non-Counterfeit Material under clause 30.e but the Contractor fails to do so within the period specified by the Authority and subject to clause 30.j, the Authority shall be entitled to exercise any, all, or any combination of, the following rights:</w:t>
      </w:r>
    </w:p>
    <w:p w14:paraId="1887CECC" w14:textId="77777777" w:rsidR="00B53A21" w:rsidRDefault="00B53A21" w:rsidP="002D31FD">
      <w:pPr>
        <w:pStyle w:val="ListParagraph"/>
        <w:numPr>
          <w:ilvl w:val="0"/>
          <w:numId w:val="47"/>
        </w:numPr>
        <w:tabs>
          <w:tab w:val="left" w:pos="426"/>
        </w:tabs>
        <w:ind w:right="134"/>
        <w:rPr>
          <w:rFonts w:ascii="Arial" w:eastAsia="Arial" w:hAnsi="Arial" w:cs="Arial"/>
          <w:szCs w:val="18"/>
        </w:rPr>
      </w:pPr>
      <w:r>
        <w:rPr>
          <w:rFonts w:ascii="Arial" w:eastAsia="Arial" w:hAnsi="Arial" w:cs="Arial"/>
          <w:szCs w:val="18"/>
        </w:rPr>
        <w:t xml:space="preserve">to dispose of it responsibly, and in a manner that does not permit its reintroduction into the supply chain or </w:t>
      </w:r>
      <w:proofErr w:type="gramStart"/>
      <w:r>
        <w:rPr>
          <w:rFonts w:ascii="Arial" w:eastAsia="Arial" w:hAnsi="Arial" w:cs="Arial"/>
          <w:szCs w:val="18"/>
        </w:rPr>
        <w:t>market;</w:t>
      </w:r>
      <w:proofErr w:type="gramEnd"/>
    </w:p>
    <w:p w14:paraId="2D15149E" w14:textId="77777777" w:rsidR="00B53A21" w:rsidRDefault="00B53A21" w:rsidP="002D31FD">
      <w:pPr>
        <w:pStyle w:val="ListParagraph"/>
        <w:numPr>
          <w:ilvl w:val="0"/>
          <w:numId w:val="47"/>
        </w:numPr>
        <w:tabs>
          <w:tab w:val="left" w:pos="426"/>
        </w:tabs>
        <w:ind w:right="134"/>
        <w:rPr>
          <w:rFonts w:ascii="Arial" w:eastAsia="Arial" w:hAnsi="Arial" w:cs="Arial"/>
          <w:szCs w:val="18"/>
        </w:rPr>
      </w:pPr>
      <w:r>
        <w:rPr>
          <w:rFonts w:ascii="Arial" w:eastAsia="Arial" w:hAnsi="Arial" w:cs="Arial"/>
          <w:szCs w:val="18"/>
        </w:rPr>
        <w:t xml:space="preserve">to pass it to a relevant investigatory or regulatory </w:t>
      </w:r>
      <w:proofErr w:type="gramStart"/>
      <w:r>
        <w:rPr>
          <w:rFonts w:ascii="Arial" w:eastAsia="Arial" w:hAnsi="Arial" w:cs="Arial"/>
          <w:szCs w:val="18"/>
        </w:rPr>
        <w:t>authority;</w:t>
      </w:r>
      <w:proofErr w:type="gramEnd"/>
    </w:p>
    <w:p w14:paraId="1CC4C732" w14:textId="77777777" w:rsidR="00B53A21" w:rsidRDefault="00B53A21" w:rsidP="002D31FD">
      <w:pPr>
        <w:pStyle w:val="ListParagraph"/>
        <w:numPr>
          <w:ilvl w:val="0"/>
          <w:numId w:val="47"/>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441A7BD1" w14:textId="77777777" w:rsidR="00B53A21" w:rsidRDefault="00B53A21" w:rsidP="002D31FD">
      <w:pPr>
        <w:pStyle w:val="ListParagraph"/>
        <w:numPr>
          <w:ilvl w:val="0"/>
          <w:numId w:val="47"/>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470CD2AC" w14:textId="77777777"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29 (Acceptance).</w:t>
      </w:r>
    </w:p>
    <w:p w14:paraId="51FAF0D7" w14:textId="77777777" w:rsidR="00B53A21" w:rsidRDefault="00B53A21" w:rsidP="002D31FD">
      <w:pPr>
        <w:pStyle w:val="ListParagraph"/>
        <w:numPr>
          <w:ilvl w:val="0"/>
          <w:numId w:val="39"/>
        </w:numPr>
        <w:ind w:left="0" w:hanging="11"/>
      </w:pPr>
      <w:r w:rsidRPr="00B53A21">
        <w:t xml:space="preserve">Any scrap or other disposable payment received by the Authority shall be off set against any amount due to the Authority under clause 30.f. (4). If </w:t>
      </w:r>
      <w:r w:rsidR="0042497B" w:rsidRPr="00B53A21">
        <w:t>the</w:t>
      </w:r>
      <w:r w:rsidRPr="00B53A21">
        <w:t xml:space="preserve"> value of the scrap or other disposal payment exceeds the amount due to the Authority under clause 30.f. (4) then the balance shall accrue to the Contractor.</w:t>
      </w:r>
    </w:p>
    <w:p w14:paraId="22F65893" w14:textId="77777777" w:rsidR="00B53A21" w:rsidRPr="00B53A21" w:rsidRDefault="00B53A21" w:rsidP="002D31FD">
      <w:pPr>
        <w:pStyle w:val="ListParagraph"/>
        <w:numPr>
          <w:ilvl w:val="0"/>
          <w:numId w:val="39"/>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permitted in this condition 30.c – 30.k.</w:t>
      </w:r>
    </w:p>
    <w:p w14:paraId="5FB0CB87" w14:textId="77777777" w:rsidR="00B53A21" w:rsidRPr="00B53A21" w:rsidRDefault="00B53A21" w:rsidP="002D31FD">
      <w:pPr>
        <w:pStyle w:val="ListParagraph"/>
        <w:numPr>
          <w:ilvl w:val="0"/>
          <w:numId w:val="39"/>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14:paraId="1C7CE8DD" w14:textId="77777777" w:rsidR="00B53A21" w:rsidRPr="00B53A21" w:rsidRDefault="00B53A21" w:rsidP="002D31FD">
      <w:pPr>
        <w:pStyle w:val="ListParagraph"/>
        <w:numPr>
          <w:ilvl w:val="0"/>
          <w:numId w:val="39"/>
        </w:numPr>
        <w:ind w:left="0" w:hanging="11"/>
      </w:pPr>
      <w:r>
        <w:rPr>
          <w:rFonts w:ascii="Arial" w:eastAsia="Arial" w:hAnsi="Arial" w:cs="Arial"/>
          <w:szCs w:val="18"/>
        </w:rPr>
        <w:t>The Contractor shall not be entitled to any payment or compensation from the Authority as a result of the Authority exercising the rights set out in this condition 30.c – 30.k except where it has been determined in accordance with condition 40 (Dispute Resolution) that the Authority has made an incorrect determination in accordance with clause 30.c.(4). In such circumstances the Authority shall reimburse the Contractors reasonable costs of complying with clause 30.c.</w:t>
      </w:r>
    </w:p>
    <w:p w14:paraId="7EFE328F" w14:textId="77777777" w:rsidR="00BA5DB0" w:rsidRDefault="00B53A21" w:rsidP="00B53A21">
      <w:pPr>
        <w:pStyle w:val="Heading3"/>
      </w:pPr>
      <w:bookmarkStart w:id="48" w:name="_Toc102569611"/>
      <w:r>
        <w:t>Diversion Orders</w:t>
      </w:r>
      <w:bookmarkEnd w:id="48"/>
    </w:p>
    <w:p w14:paraId="78E694B4" w14:textId="77777777" w:rsidR="00B53A21" w:rsidRPr="00B53A21" w:rsidRDefault="00B53A21" w:rsidP="002D31FD">
      <w:pPr>
        <w:pStyle w:val="ListParagraph"/>
        <w:numPr>
          <w:ilvl w:val="0"/>
          <w:numId w:val="48"/>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40E3A7DD" w14:textId="77777777" w:rsidR="00B53A21" w:rsidRPr="00B53A21" w:rsidRDefault="00B53A21" w:rsidP="002D31FD">
      <w:pPr>
        <w:pStyle w:val="ListParagraph"/>
        <w:numPr>
          <w:ilvl w:val="0"/>
          <w:numId w:val="48"/>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78ABA778" w14:textId="77777777" w:rsidR="00B53A21" w:rsidRPr="00B53A21" w:rsidRDefault="00B53A21" w:rsidP="002D31FD">
      <w:pPr>
        <w:pStyle w:val="ListParagraph"/>
        <w:numPr>
          <w:ilvl w:val="0"/>
          <w:numId w:val="48"/>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C448CCB" w14:textId="77777777" w:rsidR="00B53A21" w:rsidRDefault="00B53A21" w:rsidP="002D31FD">
      <w:pPr>
        <w:pStyle w:val="ListParagraph"/>
        <w:numPr>
          <w:ilvl w:val="0"/>
          <w:numId w:val="48"/>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1CDA3EA9" w14:textId="77777777" w:rsidR="00B53A21" w:rsidRDefault="00B53A21" w:rsidP="002D31FD">
      <w:pPr>
        <w:pStyle w:val="ListParagraph"/>
        <w:numPr>
          <w:ilvl w:val="0"/>
          <w:numId w:val="48"/>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7BA2970F" w14:textId="77777777" w:rsidR="00B53A21" w:rsidRDefault="00B53A21" w:rsidP="002D31FD">
      <w:pPr>
        <w:pStyle w:val="ListParagraph"/>
        <w:numPr>
          <w:ilvl w:val="0"/>
          <w:numId w:val="48"/>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(Amendments to 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278A0719" w14:textId="77777777" w:rsidR="00B53A21" w:rsidRDefault="00B53A21" w:rsidP="00B53A21">
      <w:pPr>
        <w:pStyle w:val="Heading3"/>
      </w:pPr>
      <w:bookmarkStart w:id="49" w:name="_Toc102569612"/>
      <w:r>
        <w:t>Self-to-Self Delivery</w:t>
      </w:r>
      <w:bookmarkEnd w:id="49"/>
    </w:p>
    <w:p w14:paraId="753F0C3E" w14:textId="77777777"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t>the Contractor to its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0EC58F47" w14:textId="77777777" w:rsidR="00B53A21" w:rsidRDefault="00B53A21" w:rsidP="00C92A85">
      <w:pPr>
        <w:pStyle w:val="Heading3"/>
        <w:numPr>
          <w:ilvl w:val="0"/>
          <w:numId w:val="0"/>
        </w:numPr>
        <w:ind w:left="102"/>
      </w:pPr>
    </w:p>
    <w:p w14:paraId="4C1647DF" w14:textId="77777777" w:rsidR="00B53A21" w:rsidRDefault="00B53A21" w:rsidP="00C92A85">
      <w:pPr>
        <w:pStyle w:val="Heading3"/>
        <w:numPr>
          <w:ilvl w:val="0"/>
          <w:numId w:val="0"/>
        </w:numPr>
        <w:ind w:left="102"/>
        <w:rPr>
          <w:u w:val="single"/>
        </w:rPr>
      </w:pPr>
      <w:bookmarkStart w:id="50" w:name="_Toc102569613"/>
      <w:proofErr w:type="spellStart"/>
      <w:r w:rsidRPr="00B53A21">
        <w:rPr>
          <w:u w:val="single"/>
        </w:rPr>
        <w:t>Licences</w:t>
      </w:r>
      <w:proofErr w:type="spellEnd"/>
      <w:r w:rsidRPr="00B53A21">
        <w:rPr>
          <w:u w:val="single"/>
        </w:rPr>
        <w:t xml:space="preserve"> and Intellectual Property</w:t>
      </w:r>
      <w:bookmarkEnd w:id="50"/>
    </w:p>
    <w:p w14:paraId="0DD00EE1" w14:textId="77777777" w:rsidR="00C92A85" w:rsidRDefault="00C92A85" w:rsidP="00C92A85">
      <w:pPr>
        <w:pStyle w:val="Heading3"/>
        <w:numPr>
          <w:ilvl w:val="0"/>
          <w:numId w:val="0"/>
        </w:numPr>
        <w:ind w:left="102"/>
        <w:rPr>
          <w:u w:val="single"/>
        </w:rPr>
      </w:pPr>
    </w:p>
    <w:p w14:paraId="01D7918D" w14:textId="77777777" w:rsidR="00B53A21" w:rsidRPr="00E42E6E" w:rsidRDefault="00B53A21" w:rsidP="00E42E6E">
      <w:pPr>
        <w:pStyle w:val="Heading3"/>
      </w:pPr>
      <w:bookmarkStart w:id="51" w:name="_Toc102569614"/>
      <w:r w:rsidRPr="00E42E6E">
        <w:t xml:space="preserve">Import and Export </w:t>
      </w:r>
      <w:proofErr w:type="spellStart"/>
      <w:r w:rsidRPr="00E42E6E">
        <w:t>Licences</w:t>
      </w:r>
      <w:bookmarkEnd w:id="51"/>
      <w:proofErr w:type="spellEnd"/>
    </w:p>
    <w:p w14:paraId="45F79076" w14:textId="77777777" w:rsidR="00B53A21" w:rsidRPr="00B53A21" w:rsidRDefault="00B53A21" w:rsidP="002D31FD">
      <w:pPr>
        <w:pStyle w:val="ListParagraph"/>
        <w:numPr>
          <w:ilvl w:val="0"/>
          <w:numId w:val="51"/>
        </w:numPr>
        <w:ind w:left="0" w:hanging="11"/>
      </w:pPr>
      <w:r w:rsidRPr="00B53A21">
        <w:t xml:space="preserve">If, in the performance of the Contract, the Contractor needs to import into the UK or export out of the UK anything not supplied by or on behalf of the Authority and for which a UK import or export </w:t>
      </w:r>
      <w:proofErr w:type="spellStart"/>
      <w:r w:rsidRPr="00B53A21">
        <w:t>licence</w:t>
      </w:r>
      <w:proofErr w:type="spellEnd"/>
      <w:r w:rsidRPr="00B53A21">
        <w:t xml:space="preserve"> is required, the responsibility for applying for the </w:t>
      </w:r>
      <w:proofErr w:type="spellStart"/>
      <w:r w:rsidRPr="00B53A21">
        <w:t>licence</w:t>
      </w:r>
      <w:proofErr w:type="spellEnd"/>
      <w:r w:rsidRPr="00B53A21">
        <w:t xml:space="preserve"> shall rest with the Contractor. The Authority shall provide the Contractor with sufficient information, certification, documentation and other reasonable assistance in obtaining any necessary UK import or export </w:t>
      </w:r>
      <w:proofErr w:type="spellStart"/>
      <w:r w:rsidRPr="00B53A21">
        <w:t>licence</w:t>
      </w:r>
      <w:proofErr w:type="spellEnd"/>
      <w:r w:rsidRPr="00B53A21">
        <w:t>.</w:t>
      </w:r>
    </w:p>
    <w:p w14:paraId="456DC839" w14:textId="77777777" w:rsidR="00B53A21" w:rsidRPr="00B53A21" w:rsidRDefault="00B53A21" w:rsidP="002D31FD">
      <w:pPr>
        <w:pStyle w:val="ListParagraph"/>
        <w:numPr>
          <w:ilvl w:val="0"/>
          <w:numId w:val="51"/>
        </w:numPr>
        <w:ind w:left="0" w:hanging="11"/>
      </w:pPr>
      <w:r w:rsidRPr="00B53A21">
        <w:t xml:space="preserve">When an export </w:t>
      </w:r>
      <w:proofErr w:type="spellStart"/>
      <w:r w:rsidRPr="00B53A21">
        <w:t>licence</w:t>
      </w:r>
      <w:proofErr w:type="spellEnd"/>
      <w:r w:rsidRPr="00B53A21">
        <w:t xml:space="preserve"> or import </w:t>
      </w:r>
      <w:proofErr w:type="spellStart"/>
      <w:r w:rsidRPr="00B53A21">
        <w:t>licence</w:t>
      </w:r>
      <w:proofErr w:type="spellEnd"/>
      <w:r w:rsidRPr="00B53A21">
        <w:t xml:space="preserve"> or </w:t>
      </w:r>
      <w:proofErr w:type="spellStart"/>
      <w:r w:rsidRPr="00B53A21">
        <w:t>authorisation</w:t>
      </w:r>
      <w:proofErr w:type="spellEnd"/>
      <w:r w:rsidRPr="00B53A21">
        <w:t xml:space="preserve"> either singularly or in combination is required from a foreign government for the performance of the Contract, the Contractor shall as soon as reasonably practicable consult with the Authority on the </w:t>
      </w:r>
      <w:proofErr w:type="spellStart"/>
      <w:r w:rsidRPr="00B53A21">
        <w:t>licence</w:t>
      </w:r>
      <w:proofErr w:type="spellEnd"/>
      <w:r w:rsidRPr="00B53A21">
        <w:t xml:space="preserve"> requirements. Where the Contractor is the applicant for the </w:t>
      </w:r>
      <w:proofErr w:type="spellStart"/>
      <w:r w:rsidRPr="00B53A21">
        <w:t>licence</w:t>
      </w:r>
      <w:proofErr w:type="spellEnd"/>
      <w:r w:rsidRPr="00B53A21">
        <w:t xml:space="preserve"> or </w:t>
      </w:r>
      <w:proofErr w:type="spellStart"/>
      <w:r w:rsidRPr="00B53A21">
        <w:t>authorisation</w:t>
      </w:r>
      <w:proofErr w:type="spellEnd"/>
      <w:r w:rsidRPr="00B53A21">
        <w:t xml:space="preserve"> the Contractor shall:</w:t>
      </w:r>
    </w:p>
    <w:p w14:paraId="1FA71CE2" w14:textId="77777777" w:rsidR="00AA77AD" w:rsidRDefault="00AA77AD" w:rsidP="002D31FD">
      <w:pPr>
        <w:pStyle w:val="ListParagraph"/>
        <w:numPr>
          <w:ilvl w:val="1"/>
          <w:numId w:val="52"/>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 xml:space="preserve">this Condition shall also include </w:t>
      </w:r>
      <w:r>
        <w:rPr>
          <w:rFonts w:ascii="Arial"/>
        </w:rPr>
        <w:lastRenderedPageBreak/>
        <w:t>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690BCC56" w14:textId="77777777" w:rsidR="00AA77AD" w:rsidRDefault="00AA77AD" w:rsidP="002D31FD">
      <w:pPr>
        <w:pStyle w:val="ListParagraph"/>
        <w:numPr>
          <w:ilvl w:val="2"/>
          <w:numId w:val="53"/>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04AAEEF7" w14:textId="77777777" w:rsidR="00AA77AD" w:rsidRDefault="00AA77AD" w:rsidP="002D31FD">
      <w:pPr>
        <w:pStyle w:val="ListParagraph"/>
        <w:numPr>
          <w:ilvl w:val="2"/>
          <w:numId w:val="53"/>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2C9E268A" w14:textId="77777777" w:rsidR="00AA77AD" w:rsidRDefault="00AA77AD" w:rsidP="002D31FD">
      <w:pPr>
        <w:pStyle w:val="ListParagraph"/>
        <w:numPr>
          <w:ilvl w:val="1"/>
          <w:numId w:val="52"/>
        </w:numPr>
        <w:tabs>
          <w:tab w:val="left" w:pos="2013"/>
        </w:tabs>
        <w:ind w:right="163"/>
        <w:rPr>
          <w:rFonts w:ascii="Arial" w:eastAsia="Arial" w:hAnsi="Arial" w:cs="Arial"/>
          <w:szCs w:val="18"/>
        </w:rPr>
      </w:pPr>
      <w:r>
        <w:rPr>
          <w:rFonts w:ascii="Arial"/>
        </w:rPr>
        <w:t xml:space="preserve">include in the submission for the </w:t>
      </w:r>
      <w:proofErr w:type="spellStart"/>
      <w:r>
        <w:rPr>
          <w:rFonts w:ascii="Arial"/>
        </w:rPr>
        <w:t>licence</w:t>
      </w:r>
      <w:proofErr w:type="spellEnd"/>
      <w:r>
        <w:rPr>
          <w:rFonts w:ascii="Arial"/>
          <w:spacing w:val="-16"/>
        </w:rPr>
        <w:t xml:space="preserve"> </w:t>
      </w:r>
      <w:r>
        <w:rPr>
          <w:rFonts w:ascii="Arial"/>
        </w:rPr>
        <w:t xml:space="preserve">or </w:t>
      </w:r>
      <w:proofErr w:type="spellStart"/>
      <w:r>
        <w:rPr>
          <w:rFonts w:ascii="Arial"/>
        </w:rPr>
        <w:t>authorisation</w:t>
      </w:r>
      <w:proofErr w:type="spellEnd"/>
      <w:r>
        <w:rPr>
          <w:rFonts w:ascii="Arial"/>
        </w:rPr>
        <w:t xml:space="preserve">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 xml:space="preserve">shared with the Ministry of </w:t>
      </w:r>
      <w:proofErr w:type="spellStart"/>
      <w:r>
        <w:rPr>
          <w:rFonts w:ascii="Arial"/>
        </w:rPr>
        <w:t>Defence</w:t>
      </w:r>
      <w:proofErr w:type="spellEnd"/>
      <w:r>
        <w:rPr>
          <w:rFonts w:ascii="Arial"/>
        </w:rPr>
        <w:t xml:space="preserve"> of the United</w:t>
      </w:r>
      <w:r>
        <w:rPr>
          <w:rFonts w:ascii="Arial"/>
          <w:spacing w:val="-15"/>
        </w:rPr>
        <w:t xml:space="preserve"> </w:t>
      </w:r>
      <w:r>
        <w:rPr>
          <w:rFonts w:ascii="Arial"/>
        </w:rPr>
        <w:t>Kingdom".</w:t>
      </w:r>
    </w:p>
    <w:p w14:paraId="4A39476F" w14:textId="77777777" w:rsidR="00B53A21" w:rsidRDefault="00AA77AD" w:rsidP="002D31FD">
      <w:pPr>
        <w:pStyle w:val="ListParagraph"/>
        <w:numPr>
          <w:ilvl w:val="0"/>
          <w:numId w:val="51"/>
        </w:numPr>
        <w:ind w:left="0" w:hanging="11"/>
      </w:pPr>
      <w:r w:rsidRPr="00AA77AD">
        <w:t xml:space="preserve">If the Contractor or any subcontractor in the performance of the Contract needs to export materiel not previously supplied by or on behalf of the Authority for which an export </w:t>
      </w:r>
      <w:proofErr w:type="spellStart"/>
      <w:r w:rsidRPr="00AA77AD">
        <w:t>licence</w:t>
      </w:r>
      <w:proofErr w:type="spellEnd"/>
      <w:r w:rsidRPr="00AA77AD">
        <w:t xml:space="preserve"> or import </w:t>
      </w:r>
      <w:proofErr w:type="spellStart"/>
      <w:r w:rsidRPr="00AA77AD">
        <w:t>licence</w:t>
      </w:r>
      <w:proofErr w:type="spellEnd"/>
      <w:r w:rsidRPr="00AA77AD">
        <w:t xml:space="preserve"> or </w:t>
      </w:r>
      <w:proofErr w:type="spellStart"/>
      <w:r w:rsidRPr="00AA77AD">
        <w:t>authorisation</w:t>
      </w:r>
      <w:proofErr w:type="spellEnd"/>
      <w:r w:rsidRPr="00AA77AD">
        <w:t xml:space="preserve"> from a foreign government is required, the responsibility for instituting expeditious action to apply for and obtain the </w:t>
      </w:r>
      <w:proofErr w:type="spellStart"/>
      <w:r w:rsidRPr="00AA77AD">
        <w:t>licence</w:t>
      </w:r>
      <w:proofErr w:type="spellEnd"/>
      <w:r w:rsidRPr="00AA77AD">
        <w:t xml:space="preserv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14:paraId="12765C39" w14:textId="77777777" w:rsidR="00AA77AD" w:rsidRDefault="00AA77AD" w:rsidP="002D31FD">
      <w:pPr>
        <w:pStyle w:val="ListParagraph"/>
        <w:numPr>
          <w:ilvl w:val="0"/>
          <w:numId w:val="51"/>
        </w:numPr>
        <w:ind w:left="0" w:hanging="11"/>
      </w:pPr>
      <w:r w:rsidRPr="00AA77AD">
        <w:t xml:space="preserve">Where the Contract performance requires the export of materiel for which a foreign export </w:t>
      </w:r>
      <w:proofErr w:type="spellStart"/>
      <w:r w:rsidRPr="00AA77AD">
        <w:t>licence</w:t>
      </w:r>
      <w:proofErr w:type="spellEnd"/>
      <w:r w:rsidRPr="00AA77AD">
        <w:t xml:space="preserve"> or import </w:t>
      </w:r>
      <w:proofErr w:type="spellStart"/>
      <w:r w:rsidRPr="00AA77AD">
        <w:t>licence</w:t>
      </w:r>
      <w:proofErr w:type="spellEnd"/>
      <w:r w:rsidRPr="00AA77AD">
        <w:t xml:space="preserve"> or </w:t>
      </w:r>
      <w:proofErr w:type="spellStart"/>
      <w:r w:rsidRPr="00AA77AD">
        <w:t>authorisation</w:t>
      </w:r>
      <w:proofErr w:type="spellEnd"/>
      <w:r w:rsidRPr="00AA77AD">
        <w:t xml:space="preserve"> is required, the Contractor shall include the dependencies for the export </w:t>
      </w:r>
      <w:proofErr w:type="spellStart"/>
      <w:r w:rsidRPr="00AA77AD">
        <w:t>licence</w:t>
      </w:r>
      <w:proofErr w:type="spellEnd"/>
      <w:r w:rsidRPr="00AA77AD">
        <w:t xml:space="preserve"> or import </w:t>
      </w:r>
      <w:proofErr w:type="spellStart"/>
      <w:r w:rsidRPr="00AA77AD">
        <w:t>licence</w:t>
      </w:r>
      <w:proofErr w:type="spellEnd"/>
      <w:r w:rsidRPr="00AA77AD">
        <w:t xml:space="preserve"> or </w:t>
      </w:r>
      <w:proofErr w:type="spellStart"/>
      <w:r w:rsidRPr="00AA77AD">
        <w:t>authorisation</w:t>
      </w:r>
      <w:proofErr w:type="spellEnd"/>
      <w:r w:rsidRPr="00AA77AD">
        <w:t xml:space="preserve">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61BCA396" w14:textId="77777777" w:rsidR="00AA77AD" w:rsidRDefault="00AA77AD" w:rsidP="002D31FD">
      <w:pPr>
        <w:pStyle w:val="ListParagraph"/>
        <w:numPr>
          <w:ilvl w:val="0"/>
          <w:numId w:val="51"/>
        </w:numPr>
        <w:ind w:left="0" w:hanging="11"/>
      </w:pPr>
      <w:r w:rsidRPr="00AA77AD">
        <w:t xml:space="preserve">During the term of the Contract and for a period of up to 2 years from completion of the Contract, the Authority may make a written request to the Contractor to seek a variation to the conditions to a foreign export </w:t>
      </w:r>
      <w:proofErr w:type="spellStart"/>
      <w:r w:rsidRPr="00AA77AD">
        <w:t>licence</w:t>
      </w:r>
      <w:proofErr w:type="spellEnd"/>
      <w:r w:rsidRPr="00AA77AD">
        <w:t xml:space="preserve"> or import </w:t>
      </w:r>
      <w:proofErr w:type="spellStart"/>
      <w:r w:rsidRPr="00AA77AD">
        <w:t>licence</w:t>
      </w:r>
      <w:proofErr w:type="spellEnd"/>
      <w:r w:rsidRPr="00AA77AD">
        <w:t xml:space="preserve"> or </w:t>
      </w:r>
      <w:proofErr w:type="spellStart"/>
      <w:r w:rsidRPr="00AA77AD">
        <w:t>authorisation</w:t>
      </w:r>
      <w:proofErr w:type="spellEnd"/>
      <w:r w:rsidRPr="00AA77AD">
        <w:t xml:space="preserve"> to enable the Authority to re-export or re- transfer a licensed or </w:t>
      </w:r>
      <w:proofErr w:type="spellStart"/>
      <w:r w:rsidRPr="00AA77AD">
        <w:t>authorised</w:t>
      </w:r>
      <w:proofErr w:type="spellEnd"/>
      <w:r w:rsidRPr="00AA77AD">
        <w:t xml:space="preserve"> item or licensed or </w:t>
      </w:r>
      <w:proofErr w:type="spellStart"/>
      <w:r w:rsidRPr="00AA77AD">
        <w:t>authorised</w:t>
      </w:r>
      <w:proofErr w:type="spellEnd"/>
      <w:r w:rsidRPr="00AA77AD">
        <w:t xml:space="preserve"> information from the UK to a non-licensed or </w:t>
      </w:r>
      <w:proofErr w:type="spellStart"/>
      <w:r w:rsidRPr="00AA77AD">
        <w:t>unauthorised</w:t>
      </w:r>
      <w:proofErr w:type="spellEnd"/>
      <w:r w:rsidRPr="00AA77AD">
        <w:t xml:space="preserve"> third party. If the Authority makes such a request it will consult with the Contractor before </w:t>
      </w:r>
      <w:proofErr w:type="gramStart"/>
      <w:r w:rsidRPr="00AA77AD">
        <w:t>making a determination</w:t>
      </w:r>
      <w:proofErr w:type="gramEnd"/>
      <w:r w:rsidRPr="00AA77AD">
        <w:t xml:space="preserve"> of whether the Authority or the Contractor is best placed in all the circumstance to make the request. Where, </w:t>
      </w:r>
      <w:proofErr w:type="gramStart"/>
      <w:r w:rsidRPr="00AA77AD">
        <w:t>subsequent to</w:t>
      </w:r>
      <w:proofErr w:type="gramEnd"/>
      <w:r w:rsidRPr="00AA77AD">
        <w:t xml:space="preserve"> such consultation the Authority notifies the Contractor that the Contractor is best placed to make such request</w:t>
      </w:r>
      <w:r>
        <w:t>:</w:t>
      </w:r>
    </w:p>
    <w:p w14:paraId="1CDCAA21" w14:textId="77777777" w:rsidR="00AA77AD" w:rsidRDefault="00AA77AD" w:rsidP="002D31FD">
      <w:pPr>
        <w:pStyle w:val="ListParagraph"/>
        <w:numPr>
          <w:ilvl w:val="1"/>
          <w:numId w:val="50"/>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 xml:space="preserve">expeditiously consider </w:t>
      </w:r>
      <w:proofErr w:type="gramStart"/>
      <w:r>
        <w:rPr>
          <w:rFonts w:ascii="Arial" w:eastAsia="Arial" w:hAnsi="Arial" w:cs="Arial"/>
          <w:szCs w:val="18"/>
        </w:rPr>
        <w:t>whether or not</w:t>
      </w:r>
      <w:proofErr w:type="gramEnd"/>
      <w:r>
        <w:rPr>
          <w:rFonts w:ascii="Arial" w:eastAsia="Arial" w:hAnsi="Arial" w:cs="Arial"/>
          <w:szCs w:val="18"/>
        </w:rPr>
        <w:t xml:space="preserve">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 xml:space="preserve">of the applicable export </w:t>
      </w:r>
      <w:proofErr w:type="spellStart"/>
      <w:r>
        <w:rPr>
          <w:rFonts w:ascii="Arial" w:eastAsia="Arial" w:hAnsi="Arial" w:cs="Arial"/>
          <w:szCs w:val="18"/>
        </w:rPr>
        <w:t>licence</w:t>
      </w:r>
      <w:proofErr w:type="spellEnd"/>
      <w:r>
        <w:rPr>
          <w:rFonts w:ascii="Arial" w:eastAsia="Arial" w:hAnsi="Arial" w:cs="Arial"/>
          <w:szCs w:val="18"/>
        </w:rPr>
        <w:t xml:space="preserve"> or import </w:t>
      </w:r>
      <w:proofErr w:type="spellStart"/>
      <w:r>
        <w:rPr>
          <w:rFonts w:ascii="Arial" w:eastAsia="Arial" w:hAnsi="Arial" w:cs="Arial"/>
          <w:szCs w:val="18"/>
        </w:rPr>
        <w:t>licence</w:t>
      </w:r>
      <w:proofErr w:type="spellEnd"/>
      <w:r>
        <w:rPr>
          <w:rFonts w:ascii="Arial" w:eastAsia="Arial" w:hAnsi="Arial" w:cs="Arial"/>
          <w:spacing w:val="-12"/>
          <w:szCs w:val="18"/>
        </w:rPr>
        <w:t xml:space="preserve"> </w:t>
      </w:r>
      <w:r>
        <w:rPr>
          <w:rFonts w:ascii="Arial" w:eastAsia="Arial" w:hAnsi="Arial" w:cs="Arial"/>
          <w:szCs w:val="18"/>
        </w:rPr>
        <w:t xml:space="preserve">or </w:t>
      </w:r>
      <w:proofErr w:type="spellStart"/>
      <w:r>
        <w:rPr>
          <w:rFonts w:ascii="Arial" w:eastAsia="Arial" w:hAnsi="Arial" w:cs="Arial"/>
          <w:szCs w:val="18"/>
        </w:rPr>
        <w:t>authorisation</w:t>
      </w:r>
      <w:proofErr w:type="spellEnd"/>
      <w:r>
        <w:rPr>
          <w:rFonts w:ascii="Arial" w:eastAsia="Arial" w:hAnsi="Arial" w:cs="Arial"/>
          <w:szCs w:val="18"/>
        </w:rPr>
        <w:t xml:space="preserve">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proofErr w:type="gramStart"/>
      <w:r>
        <w:rPr>
          <w:rFonts w:ascii="Arial" w:eastAsia="Arial" w:hAnsi="Arial" w:cs="Arial"/>
          <w:szCs w:val="18"/>
        </w:rPr>
        <w:t>fail</w:t>
      </w:r>
      <w:proofErr w:type="gramEnd"/>
      <w:r>
        <w:rPr>
          <w:rFonts w:ascii="Arial" w:eastAsia="Arial" w:hAnsi="Arial" w:cs="Arial"/>
          <w:szCs w:val="18"/>
        </w:rPr>
        <w:t xml:space="preserve"> the matter shall be escalated to an appropriate</w:t>
      </w:r>
      <w:r>
        <w:rPr>
          <w:rFonts w:ascii="Arial" w:eastAsia="Arial" w:hAnsi="Arial" w:cs="Arial"/>
          <w:spacing w:val="-16"/>
          <w:szCs w:val="18"/>
        </w:rPr>
        <w:t xml:space="preserve"> </w:t>
      </w:r>
      <w:r>
        <w:rPr>
          <w:rFonts w:ascii="Arial" w:eastAsia="Arial" w:hAnsi="Arial" w:cs="Arial"/>
          <w:szCs w:val="18"/>
        </w:rPr>
        <w:t xml:space="preserve">level within both Parties’ </w:t>
      </w:r>
      <w:proofErr w:type="spellStart"/>
      <w:r>
        <w:rPr>
          <w:rFonts w:ascii="Arial" w:eastAsia="Arial" w:hAnsi="Arial" w:cs="Arial"/>
          <w:szCs w:val="18"/>
        </w:rPr>
        <w:t>organisations</w:t>
      </w:r>
      <w:proofErr w:type="spellEnd"/>
      <w:r>
        <w:rPr>
          <w:rFonts w:ascii="Arial" w:eastAsia="Arial" w:hAnsi="Arial" w:cs="Arial"/>
          <w:szCs w:val="18"/>
        </w:rPr>
        <w:t>,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8777866" w14:textId="77777777" w:rsidR="00AA77AD" w:rsidRDefault="00AA77AD" w:rsidP="002D31FD">
      <w:pPr>
        <w:pStyle w:val="ListParagraph"/>
        <w:numPr>
          <w:ilvl w:val="1"/>
          <w:numId w:val="50"/>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7A52B4AC" w14:textId="77777777" w:rsidR="00AA77AD" w:rsidRDefault="00AA77AD" w:rsidP="002D31FD">
      <w:pPr>
        <w:pStyle w:val="ListParagraph"/>
        <w:numPr>
          <w:ilvl w:val="0"/>
          <w:numId w:val="51"/>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51EA1F99" w14:textId="77777777" w:rsidR="00AA77AD" w:rsidRDefault="00AA77AD" w:rsidP="002D31FD">
      <w:pPr>
        <w:pStyle w:val="ListParagraph"/>
        <w:numPr>
          <w:ilvl w:val="0"/>
          <w:numId w:val="51"/>
        </w:numPr>
        <w:ind w:left="0" w:hanging="11"/>
      </w:pPr>
      <w:r w:rsidRPr="00AA77AD">
        <w:t>Where the Authority invokes clause 33.e or 33.f the Authority will pay the Contractor a fair and reasonable charge for this service based on the cost of providing it.</w:t>
      </w:r>
    </w:p>
    <w:p w14:paraId="1DCB06D4" w14:textId="77777777" w:rsidR="00AA77AD" w:rsidRDefault="00AA77AD" w:rsidP="002D31FD">
      <w:pPr>
        <w:pStyle w:val="ListParagraph"/>
        <w:numPr>
          <w:ilvl w:val="0"/>
          <w:numId w:val="51"/>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10D1A91E" w14:textId="77777777" w:rsidR="00AA77AD" w:rsidRDefault="00AA77AD" w:rsidP="002D31FD">
      <w:pPr>
        <w:pStyle w:val="ListParagraph"/>
        <w:numPr>
          <w:ilvl w:val="0"/>
          <w:numId w:val="51"/>
        </w:numPr>
        <w:ind w:left="0" w:hanging="11"/>
      </w:pPr>
      <w:r w:rsidRPr="00AA77AD">
        <w:t xml:space="preserve">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w:t>
      </w:r>
      <w:proofErr w:type="spellStart"/>
      <w:r w:rsidRPr="00AA77AD">
        <w:t>licences</w:t>
      </w:r>
      <w:proofErr w:type="spellEnd"/>
      <w:r w:rsidRPr="00AA77AD">
        <w:t xml:space="preserve"> or import </w:t>
      </w:r>
      <w:proofErr w:type="spellStart"/>
      <w:r w:rsidRPr="00AA77AD">
        <w:t>licences</w:t>
      </w:r>
      <w:proofErr w:type="spellEnd"/>
      <w:r w:rsidRPr="00AA77AD">
        <w:t xml:space="preserve"> or </w:t>
      </w:r>
      <w:proofErr w:type="spellStart"/>
      <w:r w:rsidRPr="00AA77AD">
        <w:t>authorisations</w:t>
      </w:r>
      <w:proofErr w:type="spellEnd"/>
      <w:r w:rsidRPr="00AA77AD">
        <w:t xml:space="preserve"> by a foreign Government in respect of the performance of the Contract.</w:t>
      </w:r>
    </w:p>
    <w:p w14:paraId="56519CEB" w14:textId="77777777" w:rsidR="00AA77AD" w:rsidRDefault="00AA77AD" w:rsidP="002D31FD">
      <w:pPr>
        <w:pStyle w:val="ListParagraph"/>
        <w:numPr>
          <w:ilvl w:val="0"/>
          <w:numId w:val="51"/>
        </w:numPr>
        <w:ind w:left="0" w:hanging="11"/>
      </w:pPr>
      <w:r w:rsidRPr="00AA77AD">
        <w:t xml:space="preserve">The Authority shall provide such assistance as the Contractor may reasonably require in obtaining any UK export </w:t>
      </w:r>
      <w:proofErr w:type="spellStart"/>
      <w:r w:rsidRPr="00AA77AD">
        <w:t>licences</w:t>
      </w:r>
      <w:proofErr w:type="spellEnd"/>
      <w:r w:rsidRPr="00AA77AD">
        <w:t xml:space="preserve"> necessary for the performance of the Contract</w:t>
      </w:r>
      <w:r>
        <w:t>.</w:t>
      </w:r>
    </w:p>
    <w:p w14:paraId="13FDC5FB" w14:textId="77777777" w:rsidR="00AA77AD" w:rsidRDefault="00AA77AD" w:rsidP="002D31FD">
      <w:pPr>
        <w:pStyle w:val="ListParagraph"/>
        <w:numPr>
          <w:ilvl w:val="0"/>
          <w:numId w:val="51"/>
        </w:numPr>
        <w:ind w:left="0" w:hanging="11"/>
      </w:pPr>
      <w:r w:rsidRPr="00AA77AD">
        <w:t>The Contractor shall use reasonable endeavors to identify whether any Contractor Deliverable is subject to:</w:t>
      </w:r>
      <w:r>
        <w:t xml:space="preserve"> </w:t>
      </w:r>
    </w:p>
    <w:p w14:paraId="09A0E329" w14:textId="77777777" w:rsidR="00AA77AD" w:rsidRDefault="00AA77AD" w:rsidP="002D31FD">
      <w:pPr>
        <w:pStyle w:val="ListParagraph"/>
        <w:numPr>
          <w:ilvl w:val="0"/>
          <w:numId w:val="54"/>
        </w:numPr>
        <w:tabs>
          <w:tab w:val="left" w:pos="2014"/>
        </w:tabs>
        <w:ind w:right="292"/>
        <w:rPr>
          <w:rFonts w:ascii="Arial" w:eastAsia="Arial" w:hAnsi="Arial" w:cs="Arial"/>
          <w:szCs w:val="18"/>
        </w:rPr>
      </w:pPr>
      <w:r>
        <w:rPr>
          <w:rFonts w:ascii="Arial"/>
        </w:rPr>
        <w:t xml:space="preserve">a non-UK export </w:t>
      </w:r>
      <w:proofErr w:type="spellStart"/>
      <w:r>
        <w:rPr>
          <w:rFonts w:ascii="Arial"/>
        </w:rPr>
        <w:t>licence</w:t>
      </w:r>
      <w:proofErr w:type="spellEnd"/>
      <w:r>
        <w:rPr>
          <w:rFonts w:ascii="Arial"/>
        </w:rPr>
        <w:t xml:space="preserve">, </w:t>
      </w:r>
      <w:proofErr w:type="spellStart"/>
      <w:r>
        <w:rPr>
          <w:rFonts w:ascii="Arial"/>
        </w:rPr>
        <w:t>authorisation</w:t>
      </w:r>
      <w:proofErr w:type="spellEnd"/>
      <w:r>
        <w:rPr>
          <w:rFonts w:ascii="Arial"/>
          <w:spacing w:val="-16"/>
        </w:rPr>
        <w:t xml:space="preserve"> </w:t>
      </w:r>
      <w:r>
        <w:rPr>
          <w:rFonts w:ascii="Arial"/>
        </w:rPr>
        <w:t xml:space="preserve">or </w:t>
      </w:r>
      <w:bookmarkStart w:id="52" w:name="_bookmark82"/>
      <w:bookmarkEnd w:id="52"/>
      <w:r>
        <w:rPr>
          <w:rFonts w:ascii="Arial"/>
        </w:rPr>
        <w:t>exemption;</w:t>
      </w:r>
      <w:r>
        <w:rPr>
          <w:rFonts w:ascii="Arial"/>
          <w:spacing w:val="-3"/>
        </w:rPr>
        <w:t xml:space="preserve"> </w:t>
      </w:r>
      <w:r>
        <w:rPr>
          <w:rFonts w:ascii="Arial"/>
        </w:rPr>
        <w:t>or</w:t>
      </w:r>
    </w:p>
    <w:p w14:paraId="7C375F7A" w14:textId="77777777" w:rsidR="00AA77AD" w:rsidRDefault="00AA77AD" w:rsidP="002D31FD">
      <w:pPr>
        <w:pStyle w:val="ListParagraph"/>
        <w:numPr>
          <w:ilvl w:val="0"/>
          <w:numId w:val="54"/>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34</w:t>
        </w:r>
      </w:hyperlink>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14:paraId="7356C560" w14:textId="77777777" w:rsidR="00AA77AD" w:rsidRDefault="00AA77AD" w:rsidP="002D31FD">
      <w:pPr>
        <w:pStyle w:val="ListParagraph"/>
        <w:numPr>
          <w:ilvl w:val="0"/>
          <w:numId w:val="51"/>
        </w:numPr>
        <w:ind w:left="0" w:hanging="11"/>
      </w:pPr>
      <w:r w:rsidRPr="00AA77AD">
        <w:t>If at any time during the term of the Contract the Contractor becomes aware that all or any part of the Contractor Deliverables are subject to Clause 33.k (1) or 33.k (2), it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62DEF008" w14:textId="77777777" w:rsidR="00AA77AD" w:rsidRDefault="00AA77AD" w:rsidP="002D31FD">
      <w:pPr>
        <w:pStyle w:val="ListParagraph"/>
        <w:numPr>
          <w:ilvl w:val="0"/>
          <w:numId w:val="51"/>
        </w:numPr>
        <w:ind w:left="0" w:hanging="11"/>
      </w:pPr>
      <w:r w:rsidRPr="00AA77AD">
        <w:t xml:space="preserve">If the information to be provided under Clause 33.l has been provided previously to the Authority by the Contractor under the Contract, the Contractor may satisfy these requirements by giving details of the previous </w:t>
      </w:r>
      <w:r w:rsidRPr="00AA77AD">
        <w:lastRenderedPageBreak/>
        <w:t>notification and confirming they remain valid and satisfy the provisions of Clause 33.l.</w:t>
      </w:r>
    </w:p>
    <w:p w14:paraId="1DAB3C00" w14:textId="77777777" w:rsidR="00AA77AD" w:rsidRDefault="00AA77AD" w:rsidP="002D31FD">
      <w:pPr>
        <w:pStyle w:val="ListParagraph"/>
        <w:numPr>
          <w:ilvl w:val="0"/>
          <w:numId w:val="51"/>
        </w:numPr>
        <w:ind w:left="0" w:hanging="11"/>
      </w:pPr>
      <w:r>
        <w:t>During the term of the Contract, the Contractor shall notify the Authority as soon as reasonably practicable of any changes in the information notified previously under clauses</w:t>
      </w:r>
      <w:r w:rsidR="005A6C1E">
        <w:t xml:space="preserve"> </w:t>
      </w:r>
      <w:r>
        <w:t>33.l or 33.m of which it becomes or is aware that would affect the Authority’s ability to use, disclose, re-transfer or re-export an item or part of it as is referred to in those Clauses by issuing an updated DEFFORM 528 to the Authority.</w:t>
      </w:r>
    </w:p>
    <w:p w14:paraId="4D297E5A" w14:textId="77777777" w:rsidR="00AA77AD" w:rsidRDefault="00AA77AD" w:rsidP="002D31FD">
      <w:pPr>
        <w:pStyle w:val="ListParagraph"/>
        <w:numPr>
          <w:ilvl w:val="0"/>
          <w:numId w:val="51"/>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it becomes aware that would affect the Authority’s ability to use, disclose, re-transfer or re-export an item or part of it as is referred to in those Clauses by issuing an updated DEFFORM 528 to the Authority.</w:t>
      </w:r>
    </w:p>
    <w:p w14:paraId="4BE11EEE" w14:textId="77777777" w:rsidR="00AA77AD" w:rsidRDefault="00AA77AD" w:rsidP="002D31FD">
      <w:pPr>
        <w:pStyle w:val="ListParagraph"/>
        <w:numPr>
          <w:ilvl w:val="0"/>
          <w:numId w:val="51"/>
        </w:numPr>
        <w:ind w:left="0" w:hanging="11"/>
      </w:pPr>
      <w:r w:rsidRPr="00AA77AD">
        <w:t xml:space="preserve">Where following receipt of materiel from a subcontractor or any of its other </w:t>
      </w:r>
      <w:proofErr w:type="gramStart"/>
      <w:r w:rsidRPr="00AA77AD">
        <w:t>suppliers</w:t>
      </w:r>
      <w:proofErr w:type="gramEnd"/>
      <w:r w:rsidRPr="00AA77AD">
        <w:t xml:space="preserve"> restrictions are notified to the Contractor by that subcontractor, supplier or other third party or are identified by the Contractor, the Contractor shall immediately inform the Authority by issuing an updated DEFFORM 528. Within </w:t>
      </w:r>
      <w:r w:rsidR="00995999" w:rsidRPr="00D9193E">
        <w:t>[10</w:t>
      </w:r>
      <w:r w:rsidR="00995999">
        <w:t>]</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w:t>
      </w:r>
      <w:proofErr w:type="spellStart"/>
      <w:r w:rsidRPr="00AA77AD">
        <w:t>authorisations</w:t>
      </w:r>
      <w:proofErr w:type="spellEnd"/>
      <w:r w:rsidRPr="00AA77AD">
        <w:t xml:space="preserve"> from the relevant foreign government. The Authority shall notify the contractor </w:t>
      </w:r>
      <w:r w:rsidRPr="00D9193E">
        <w:t xml:space="preserve">within </w:t>
      </w:r>
      <w:r w:rsidR="00995999" w:rsidRPr="00D9193E">
        <w:t>[20</w:t>
      </w:r>
      <w:r w:rsidRPr="00D9193E">
        <w:t>]</w:t>
      </w:r>
      <w:r w:rsidRPr="00AA77AD">
        <w:t xml:space="preserve"> days of receipt of a proposal whether it is acceptable and where appropriate the Contract shall be modified in accordance with its terms to implement the proposal.</w:t>
      </w:r>
    </w:p>
    <w:p w14:paraId="166C814E" w14:textId="77777777" w:rsidR="00AA77AD" w:rsidRDefault="00AA77AD" w:rsidP="002D31FD">
      <w:pPr>
        <w:pStyle w:val="ListParagraph"/>
        <w:numPr>
          <w:ilvl w:val="0"/>
          <w:numId w:val="51"/>
        </w:numPr>
        <w:ind w:left="0" w:hanging="11"/>
      </w:pPr>
      <w:r w:rsidRPr="00AA77AD">
        <w:t>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condition 6 or 7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3" w:name="_bookmark88"/>
      <w:bookmarkEnd w:id="53"/>
      <w:r>
        <w:t>provisions in the</w:t>
      </w:r>
      <w:r>
        <w:rPr>
          <w:spacing w:val="-9"/>
        </w:rPr>
        <w:t xml:space="preserve"> </w:t>
      </w:r>
      <w:r>
        <w:t>Contract.</w:t>
      </w:r>
    </w:p>
    <w:p w14:paraId="5BA955F1" w14:textId="77777777" w:rsidR="00AA77AD" w:rsidRDefault="00AA77AD" w:rsidP="002D31FD">
      <w:pPr>
        <w:pStyle w:val="ListParagraph"/>
        <w:numPr>
          <w:ilvl w:val="0"/>
          <w:numId w:val="51"/>
        </w:numPr>
        <w:ind w:left="0" w:hanging="11"/>
      </w:pPr>
      <w:r>
        <w:t>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43 (Material Breach) and the provisions of clause 33. v will not apply.</w:t>
      </w:r>
    </w:p>
    <w:p w14:paraId="0A52D8C5" w14:textId="77777777" w:rsidR="00AA77AD" w:rsidRDefault="00AA77AD" w:rsidP="002D31FD">
      <w:pPr>
        <w:pStyle w:val="ListParagraph"/>
        <w:numPr>
          <w:ilvl w:val="0"/>
          <w:numId w:val="51"/>
        </w:numPr>
        <w:ind w:left="0" w:hanging="11"/>
      </w:pPr>
      <w:r w:rsidRPr="00AA77AD">
        <w:t xml:space="preserve">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w:t>
      </w:r>
      <w:proofErr w:type="spellStart"/>
      <w:r w:rsidRPr="00AA77AD">
        <w:t>licence</w:t>
      </w:r>
      <w:proofErr w:type="spellEnd"/>
      <w:r w:rsidRPr="00AA77AD">
        <w:t xml:space="preserve">, </w:t>
      </w:r>
      <w:proofErr w:type="spellStart"/>
      <w:r w:rsidRPr="00AA77AD">
        <w:t>authorisation</w:t>
      </w:r>
      <w:proofErr w:type="spellEnd"/>
      <w:r w:rsidRPr="00AA77AD">
        <w:t>,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2752A55B" w14:textId="77777777" w:rsidR="00AA77AD" w:rsidRDefault="00AA77AD" w:rsidP="002D31FD">
      <w:pPr>
        <w:pStyle w:val="ListParagraph"/>
        <w:numPr>
          <w:ilvl w:val="0"/>
          <w:numId w:val="51"/>
        </w:numPr>
        <w:ind w:left="0" w:hanging="11"/>
      </w:pPr>
      <w:proofErr w:type="gramStart"/>
      <w:r w:rsidRPr="00AA77AD">
        <w:t>In the event that</w:t>
      </w:r>
      <w:proofErr w:type="gramEnd"/>
      <w:r w:rsidRPr="00AA77AD">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rsidRPr="00AA77AD">
        <w:t>In the event that</w:t>
      </w:r>
      <w:proofErr w:type="gramEnd"/>
      <w:r w:rsidRPr="00AA77AD">
        <w:t xml:space="preserve">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289E58D8" w14:textId="77777777" w:rsidR="005A6C1E" w:rsidRDefault="005A6C1E" w:rsidP="002D31FD">
      <w:pPr>
        <w:pStyle w:val="ListParagraph"/>
        <w:numPr>
          <w:ilvl w:val="0"/>
          <w:numId w:val="51"/>
        </w:numPr>
        <w:ind w:left="0" w:hanging="11"/>
      </w:pPr>
      <w:r>
        <w:t>Where:</w:t>
      </w:r>
    </w:p>
    <w:p w14:paraId="5DC32691" w14:textId="77777777" w:rsidR="005A6C1E" w:rsidRDefault="005A6C1E" w:rsidP="002D31FD">
      <w:pPr>
        <w:pStyle w:val="ListParagraph"/>
        <w:numPr>
          <w:ilvl w:val="1"/>
          <w:numId w:val="51"/>
        </w:numPr>
      </w:pPr>
      <w:r>
        <w:t xml:space="preserve">Restrictions are advised by the Authority to the Contractor in a DEFFORM 528 provided pursuant to Clauses 33.s or 33.t or both; </w:t>
      </w:r>
      <w:proofErr w:type="gramStart"/>
      <w:r>
        <w:t>or</w:t>
      </w:r>
      <w:proofErr w:type="gramEnd"/>
    </w:p>
    <w:p w14:paraId="22AB692F" w14:textId="77777777" w:rsidR="005A6C1E" w:rsidRDefault="005A6C1E" w:rsidP="002D31FD">
      <w:pPr>
        <w:pStyle w:val="ListParagraph"/>
        <w:numPr>
          <w:ilvl w:val="1"/>
          <w:numId w:val="51"/>
        </w:numPr>
      </w:pPr>
      <w:r>
        <w:t xml:space="preserve">Any of the information provided by the Authority in any DEFFORM 528 to be incorrect or </w:t>
      </w:r>
      <w:proofErr w:type="gramStart"/>
      <w:r>
        <w:t>inaccurate;</w:t>
      </w:r>
      <w:proofErr w:type="gramEnd"/>
    </w:p>
    <w:p w14:paraId="24EF081E" w14:textId="77777777"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 xml:space="preserve">appropriate </w:t>
      </w:r>
      <w:proofErr w:type="spellStart"/>
      <w:r>
        <w:t>authorisations</w:t>
      </w:r>
      <w:proofErr w:type="spellEnd"/>
      <w:r>
        <w:t xml:space="preserve"> from the relevant foreign government. If</w:t>
      </w:r>
      <w:r>
        <w:rPr>
          <w:spacing w:val="-18"/>
        </w:rPr>
        <w:t xml:space="preserve"> </w:t>
      </w:r>
      <w:r>
        <w:t>the restrictions or incorrect or inaccurate information</w:t>
      </w:r>
      <w:r>
        <w:rPr>
          <w:spacing w:val="-14"/>
        </w:rPr>
        <w:t xml:space="preserve"> </w:t>
      </w:r>
      <w:r>
        <w:t>adversely affect the ability of the Contractor to perform its</w:t>
      </w:r>
      <w:r>
        <w:rPr>
          <w:spacing w:val="-22"/>
        </w:rPr>
        <w:t xml:space="preserve"> </w:t>
      </w:r>
      <w:r>
        <w:t>obligations under the Contract, the matter shall be handled under</w:t>
      </w:r>
      <w:r>
        <w:rPr>
          <w:spacing w:val="-16"/>
        </w:rPr>
        <w:t xml:space="preserve"> </w:t>
      </w:r>
      <w:r>
        <w:t xml:space="preserve">the terms of condition </w:t>
      </w:r>
      <w:hyperlink w:anchor="_bookmark11" w:history="1">
        <w:r>
          <w:t>6</w:t>
        </w:r>
      </w:hyperlink>
      <w:r>
        <w:t xml:space="preserve"> (Amendments to Contract) or condition</w:t>
      </w:r>
      <w:r>
        <w:rPr>
          <w:spacing w:val="-23"/>
        </w:rPr>
        <w:t xml:space="preserve"> </w:t>
      </w:r>
      <w:hyperlink w:anchor="_bookmark13" w:history="1">
        <w:r>
          <w:t>7</w:t>
        </w:r>
      </w:hyperlink>
      <w:r>
        <w:t xml:space="preserve"> (Variations to Specification)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 xml:space="preserve">these circumstances will be under the terms of </w:t>
      </w:r>
      <w:r>
        <w:lastRenderedPageBreak/>
        <w:t>condition</w:t>
      </w:r>
      <w:r>
        <w:rPr>
          <w:spacing w:val="-8"/>
        </w:rPr>
        <w:t xml:space="preserve"> </w:t>
      </w:r>
      <w:hyperlink w:anchor="_bookmark125" w:history="1">
        <w:r>
          <w:t>42</w:t>
        </w:r>
      </w:hyperlink>
      <w:r>
        <w:t xml:space="preserve"> (Termination for Convenience) and as referenced in</w:t>
      </w:r>
      <w:r>
        <w:rPr>
          <w:spacing w:val="-19"/>
        </w:rPr>
        <w:t xml:space="preserve"> </w:t>
      </w:r>
      <w:r>
        <w:t>the Contract</w:t>
      </w:r>
      <w:bookmarkStart w:id="54" w:name="_bookmark92"/>
      <w:bookmarkEnd w:id="54"/>
      <w:r>
        <w:t>.</w:t>
      </w:r>
    </w:p>
    <w:p w14:paraId="01172ACA" w14:textId="77777777" w:rsidR="005A6C1E" w:rsidRDefault="005A6C1E" w:rsidP="002D31FD">
      <w:pPr>
        <w:pStyle w:val="ListParagraph"/>
        <w:numPr>
          <w:ilvl w:val="0"/>
          <w:numId w:val="51"/>
        </w:numPr>
        <w:ind w:left="0" w:hanging="11"/>
      </w:pPr>
      <w:r w:rsidRPr="005A6C1E">
        <w:t>Pending agreement of any amendment of the Contract as set out in clause 33.q or 33.u, provided the Contractor takes such steps as are reasonable to mitigate the impact, the Contractor shall be relieved from its obligations to perform those elements of the Contract directly affected by the restrictions or provision of incorrect or incomplete information.</w:t>
      </w:r>
    </w:p>
    <w:p w14:paraId="70D12A39" w14:textId="77777777" w:rsidR="00AA77AD" w:rsidRDefault="005A6C1E" w:rsidP="005A6C1E">
      <w:pPr>
        <w:pStyle w:val="Heading3"/>
      </w:pPr>
      <w:bookmarkStart w:id="55" w:name="_Toc102569615"/>
      <w:r>
        <w:t>Third Party Intellectual Property – Rights and Restrictions</w:t>
      </w:r>
      <w:bookmarkEnd w:id="55"/>
    </w:p>
    <w:p w14:paraId="234DB84F" w14:textId="77777777" w:rsidR="005A6C1E" w:rsidRDefault="005A6C1E" w:rsidP="002D31FD">
      <w:pPr>
        <w:pStyle w:val="ListParagraph"/>
        <w:numPr>
          <w:ilvl w:val="0"/>
          <w:numId w:val="49"/>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7A4676B" w14:textId="77777777" w:rsidR="005A6C1E" w:rsidRDefault="005A6C1E" w:rsidP="002D31FD">
      <w:pPr>
        <w:pStyle w:val="ListParagraph"/>
        <w:numPr>
          <w:ilvl w:val="1"/>
          <w:numId w:val="49"/>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 xml:space="preserve">or delivered under the </w:t>
      </w:r>
      <w:proofErr w:type="gramStart"/>
      <w:r>
        <w:rPr>
          <w:rFonts w:ascii="Arial"/>
        </w:rPr>
        <w:t>Contract;</w:t>
      </w:r>
      <w:proofErr w:type="gramEnd"/>
    </w:p>
    <w:p w14:paraId="792060F7" w14:textId="77777777" w:rsidR="005A6C1E" w:rsidRDefault="005A6C1E" w:rsidP="002D31FD">
      <w:pPr>
        <w:pStyle w:val="ListParagraph"/>
        <w:numPr>
          <w:ilvl w:val="1"/>
          <w:numId w:val="49"/>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 xml:space="preserve">is required by Section 2 of the </w:t>
      </w:r>
      <w:proofErr w:type="spellStart"/>
      <w:r>
        <w:rPr>
          <w:rFonts w:ascii="Arial"/>
        </w:rPr>
        <w:t>Defence</w:t>
      </w:r>
      <w:proofErr w:type="spellEnd"/>
      <w:r>
        <w:rPr>
          <w:rFonts w:ascii="Arial"/>
        </w:rPr>
        <w:t xml:space="preserve"> Contracts</w:t>
      </w:r>
      <w:r>
        <w:rPr>
          <w:rFonts w:ascii="Arial"/>
          <w:spacing w:val="-11"/>
        </w:rPr>
        <w:t xml:space="preserve"> </w:t>
      </w:r>
      <w:r>
        <w:rPr>
          <w:rFonts w:ascii="Arial"/>
        </w:rPr>
        <w:t xml:space="preserve">Act </w:t>
      </w:r>
      <w:proofErr w:type="gramStart"/>
      <w:r>
        <w:rPr>
          <w:rFonts w:ascii="Arial"/>
        </w:rPr>
        <w:t>1958;</w:t>
      </w:r>
      <w:proofErr w:type="gramEnd"/>
    </w:p>
    <w:p w14:paraId="6A34CF8D" w14:textId="77777777" w:rsidR="005A6C1E" w:rsidRDefault="005A6C1E" w:rsidP="002D31FD">
      <w:pPr>
        <w:pStyle w:val="ListParagraph"/>
        <w:numPr>
          <w:ilvl w:val="1"/>
          <w:numId w:val="49"/>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070B3CC0" w14:textId="77777777" w:rsidR="005A6C1E" w:rsidRDefault="005A6C1E" w:rsidP="005A6C1E">
      <w:pPr>
        <w:pStyle w:val="BodyText"/>
        <w:ind w:left="120" w:right="152"/>
      </w:pPr>
      <w:r>
        <w:t xml:space="preserve">Clause </w:t>
      </w:r>
      <w:hyperlink w:anchor="_bookmark94" w:history="1">
        <w:r>
          <w:t>34.a</w:t>
        </w:r>
      </w:hyperlink>
      <w:r>
        <w:t xml:space="preserve"> does not apply in respect of</w:t>
      </w:r>
      <w:r>
        <w:rPr>
          <w:spacing w:val="-13"/>
        </w:rPr>
        <w:t xml:space="preserve"> </w:t>
      </w:r>
      <w:r>
        <w:t>Contractor Deliverables normally available from the Contractor as</w:t>
      </w:r>
      <w:r>
        <w:rPr>
          <w:spacing w:val="-22"/>
        </w:rPr>
        <w:t xml:space="preserve"> </w:t>
      </w:r>
      <w:r>
        <w:t xml:space="preserve">a Commercial Off </w:t>
      </w:r>
      <w:proofErr w:type="gramStart"/>
      <w:r>
        <w:t>The</w:t>
      </w:r>
      <w:proofErr w:type="gramEnd"/>
      <w:r>
        <w:t xml:space="preserve"> Shelf (COTS) item or</w:t>
      </w:r>
      <w:r>
        <w:rPr>
          <w:spacing w:val="-18"/>
        </w:rPr>
        <w:t xml:space="preserve"> </w:t>
      </w:r>
      <w:r>
        <w:t>service.</w:t>
      </w:r>
    </w:p>
    <w:p w14:paraId="55265423" w14:textId="77777777" w:rsidR="00BE4496" w:rsidRDefault="00BE4496" w:rsidP="002D31FD">
      <w:pPr>
        <w:pStyle w:val="ListParagraph"/>
        <w:numPr>
          <w:ilvl w:val="0"/>
          <w:numId w:val="49"/>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34.a</w:t>
        </w:r>
      </w:hyperlink>
      <w:r>
        <w:rPr>
          <w:rFonts w:ascii="Arial"/>
        </w:rPr>
        <w:t xml:space="preserve"> has</w:t>
      </w:r>
      <w:r>
        <w:rPr>
          <w:rFonts w:ascii="Arial"/>
          <w:spacing w:val="-21"/>
        </w:rPr>
        <w:t xml:space="preserve"> </w:t>
      </w:r>
      <w:r>
        <w:rPr>
          <w:rFonts w:ascii="Arial"/>
        </w:rPr>
        <w:t>been notified previously, the Contractor may meet its</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3A769A02" w14:textId="77777777" w:rsidR="00BE4496" w:rsidRDefault="00BE4496" w:rsidP="002D31FD">
      <w:pPr>
        <w:pStyle w:val="ListParagraph"/>
        <w:numPr>
          <w:ilvl w:val="0"/>
          <w:numId w:val="49"/>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72FF09A7" w14:textId="77777777" w:rsidR="00BE4496" w:rsidRDefault="00BE4496" w:rsidP="002D31FD">
      <w:pPr>
        <w:pStyle w:val="ListParagraph"/>
        <w:numPr>
          <w:ilvl w:val="1"/>
          <w:numId w:val="49"/>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proofErr w:type="gramStart"/>
      <w:r>
        <w:rPr>
          <w:rFonts w:ascii="Arial"/>
        </w:rPr>
        <w:t>question;</w:t>
      </w:r>
      <w:proofErr w:type="gramEnd"/>
    </w:p>
    <w:p w14:paraId="3D223E15" w14:textId="77777777" w:rsidR="00BE4496" w:rsidRDefault="00BE4496" w:rsidP="002D31FD">
      <w:pPr>
        <w:pStyle w:val="ListParagraph"/>
        <w:numPr>
          <w:ilvl w:val="1"/>
          <w:numId w:val="49"/>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proofErr w:type="gramStart"/>
      <w:r>
        <w:rPr>
          <w:rFonts w:ascii="Arial"/>
        </w:rPr>
        <w:t>Contractor;</w:t>
      </w:r>
      <w:proofErr w:type="gramEnd"/>
    </w:p>
    <w:p w14:paraId="65B4938D" w14:textId="77777777" w:rsidR="00BE4496" w:rsidRDefault="00BE4496" w:rsidP="002D31FD">
      <w:pPr>
        <w:pStyle w:val="ListParagraph"/>
        <w:numPr>
          <w:ilvl w:val="1"/>
          <w:numId w:val="49"/>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proofErr w:type="gramStart"/>
      <w:r>
        <w:rPr>
          <w:rFonts w:ascii="Arial"/>
        </w:rPr>
        <w:t>1977;</w:t>
      </w:r>
      <w:proofErr w:type="gramEnd"/>
    </w:p>
    <w:p w14:paraId="5B8D85F3" w14:textId="77777777" w:rsidR="00BE4496" w:rsidRDefault="00BE4496" w:rsidP="002D31FD">
      <w:pPr>
        <w:pStyle w:val="ListParagraph"/>
        <w:numPr>
          <w:ilvl w:val="1"/>
          <w:numId w:val="49"/>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proofErr w:type="spellStart"/>
      <w:r>
        <w:rPr>
          <w:rFonts w:ascii="Arial"/>
        </w:rPr>
        <w:t>authorised</w:t>
      </w:r>
      <w:proofErr w:type="spellEnd"/>
      <w:r>
        <w:rPr>
          <w:rFonts w:ascii="Arial"/>
        </w:rPr>
        <w:t>.</w:t>
      </w:r>
    </w:p>
    <w:p w14:paraId="5F58B389" w14:textId="77777777" w:rsidR="00BE4496" w:rsidRPr="00BE4496" w:rsidRDefault="00BE4496" w:rsidP="002D31FD">
      <w:pPr>
        <w:pStyle w:val="ListParagraph"/>
        <w:numPr>
          <w:ilvl w:val="0"/>
          <w:numId w:val="49"/>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34.c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68EC7D10" w14:textId="77777777" w:rsidR="00BE4496" w:rsidRPr="005C4974" w:rsidRDefault="00BE4496" w:rsidP="002D31FD">
      <w:pPr>
        <w:pStyle w:val="ListParagraph"/>
        <w:numPr>
          <w:ilvl w:val="0"/>
          <w:numId w:val="49"/>
        </w:numPr>
        <w:tabs>
          <w:tab w:val="left" w:pos="622"/>
        </w:tabs>
        <w:spacing w:before="2"/>
        <w:ind w:left="0" w:right="343" w:firstLine="0"/>
        <w:rPr>
          <w:rFonts w:ascii="Arial" w:eastAsia="Arial" w:hAnsi="Arial" w:cs="Arial"/>
          <w:szCs w:val="18"/>
        </w:rPr>
      </w:pPr>
      <w:r>
        <w:rPr>
          <w:rFonts w:ascii="Arial"/>
        </w:rPr>
        <w:t xml:space="preserve">In the event that the Authority has entered into negotiation in respect of a claim for compensation, or legal proceedings in respect of the Crown Use have commenced, the Authority shall forthwith </w:t>
      </w:r>
      <w:proofErr w:type="spellStart"/>
      <w:r>
        <w:rPr>
          <w:rFonts w:ascii="Arial"/>
        </w:rPr>
        <w:t>authorise</w:t>
      </w:r>
      <w:proofErr w:type="spellEnd"/>
      <w:r>
        <w:rPr>
          <w:rFonts w:ascii="Arial"/>
        </w:rPr>
        <w:t xml:space="preserve"> the Contractor for the purposed of performing the Contract (but not otherwise) to </w:t>
      </w:r>
      <w:proofErr w:type="spellStart"/>
      <w:r>
        <w:rPr>
          <w:rFonts w:ascii="Arial"/>
        </w:rPr>
        <w:t>utilise</w:t>
      </w:r>
      <w:proofErr w:type="spellEnd"/>
      <w:r>
        <w:rPr>
          <w:rFonts w:ascii="Arial"/>
        </w:rPr>
        <w:t xml:space="preserv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5386B709" w14:textId="77777777" w:rsidR="005C4974" w:rsidRDefault="005C4974" w:rsidP="002D31FD">
      <w:pPr>
        <w:pStyle w:val="ListParagraph"/>
        <w:numPr>
          <w:ilvl w:val="0"/>
          <w:numId w:val="49"/>
        </w:numPr>
        <w:ind w:left="0" w:firstLine="23"/>
      </w:pPr>
      <w:r w:rsidRPr="005C4974">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w:t>
      </w:r>
      <w:proofErr w:type="spellStart"/>
      <w:r w:rsidRPr="005C4974">
        <w:t>authorised</w:t>
      </w:r>
      <w:proofErr w:type="spellEnd"/>
      <w:r w:rsidRPr="005C4974">
        <w:t xml:space="preserve"> to </w:t>
      </w:r>
      <w:proofErr w:type="spellStart"/>
      <w:r w:rsidRPr="005C4974">
        <w:t>utilise</w:t>
      </w:r>
      <w:proofErr w:type="spellEnd"/>
      <w:r w:rsidRPr="005C4974">
        <w:t xml:space="preserve"> that invention or design, notwithstanding the fact that it is the subject of a UK Patent or UK Registered Design, for the purpose of performing the Contract.</w:t>
      </w:r>
    </w:p>
    <w:p w14:paraId="7228C782" w14:textId="77777777" w:rsidR="005C4974" w:rsidRPr="005C4974" w:rsidRDefault="005C4974" w:rsidP="002D31FD">
      <w:pPr>
        <w:pStyle w:val="ListParagraph"/>
        <w:numPr>
          <w:ilvl w:val="0"/>
          <w:numId w:val="49"/>
        </w:numPr>
        <w:ind w:left="0" w:firstLine="23"/>
        <w:rPr>
          <w:rFonts w:ascii="Arial" w:eastAsia="Arial" w:hAnsi="Arial" w:cs="Arial"/>
          <w:szCs w:val="18"/>
        </w:rPr>
      </w:pPr>
      <w:r w:rsidRPr="005C4974">
        <w:rPr>
          <w:rFonts w:ascii="Arial" w:eastAsia="Arial" w:hAnsi="Arial" w:cs="Arial"/>
          <w:szCs w:val="18"/>
        </w:rPr>
        <w:t>If, under clause 34.a, a relevant invention or design is notified to the Authority by the Contractor after the Effective Date of Contract, then:</w:t>
      </w:r>
    </w:p>
    <w:p w14:paraId="217AAE01" w14:textId="77777777" w:rsidR="005C4974" w:rsidRDefault="005C4974" w:rsidP="002D31FD">
      <w:pPr>
        <w:pStyle w:val="ListParagraph"/>
        <w:numPr>
          <w:ilvl w:val="1"/>
          <w:numId w:val="49"/>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 xml:space="preserve">issue to the Contractor a written </w:t>
      </w:r>
      <w:proofErr w:type="spellStart"/>
      <w:r>
        <w:rPr>
          <w:rFonts w:ascii="Arial"/>
        </w:rPr>
        <w:t>authorisation</w:t>
      </w:r>
      <w:proofErr w:type="spellEnd"/>
      <w:r>
        <w:rPr>
          <w:rFonts w:ascii="Arial"/>
        </w:rPr>
        <w:t xml:space="preserve">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proofErr w:type="gramStart"/>
      <w:r>
        <w:rPr>
          <w:rFonts w:ascii="Arial"/>
        </w:rPr>
        <w:t>Patents  Act</w:t>
      </w:r>
      <w:proofErr w:type="gramEnd"/>
      <w:r>
        <w:rPr>
          <w:rFonts w:ascii="Arial"/>
        </w:rPr>
        <w:t xml:space="preserve">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7A7225DD" w14:textId="77777777" w:rsidR="005C4974" w:rsidRPr="005C4974" w:rsidRDefault="005C4974" w:rsidP="002D31FD">
      <w:pPr>
        <w:pStyle w:val="ListParagraph"/>
        <w:numPr>
          <w:ilvl w:val="1"/>
          <w:numId w:val="49"/>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 xml:space="preserve">of a written </w:t>
      </w:r>
      <w:proofErr w:type="spellStart"/>
      <w:r>
        <w:rPr>
          <w:rFonts w:ascii="Arial"/>
        </w:rPr>
        <w:t>authorisation</w:t>
      </w:r>
      <w:proofErr w:type="spellEnd"/>
      <w:r>
        <w:rPr>
          <w:rFonts w:ascii="Arial"/>
        </w:rPr>
        <w:t xml:space="preserve">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082396C2" w14:textId="77777777" w:rsidR="005C4974" w:rsidRDefault="005C4974" w:rsidP="002D31FD">
      <w:pPr>
        <w:pStyle w:val="ListParagraph"/>
        <w:numPr>
          <w:ilvl w:val="0"/>
          <w:numId w:val="49"/>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shall indemnify the Contractor, its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 xml:space="preserve">protection outside the United Kingdom in the </w:t>
      </w:r>
      <w:r>
        <w:rPr>
          <w:rFonts w:ascii="Arial" w:eastAsia="Arial" w:hAnsi="Arial" w:cs="Arial"/>
          <w:szCs w:val="18"/>
        </w:rPr>
        <w:lastRenderedPageBreak/>
        <w:t>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85B5389" w14:textId="77777777" w:rsidR="005C4974" w:rsidRDefault="005C4974" w:rsidP="002D31FD">
      <w:pPr>
        <w:pStyle w:val="ListParagraph"/>
        <w:numPr>
          <w:ilvl w:val="0"/>
          <w:numId w:val="49"/>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42A09E6A" w14:textId="77777777" w:rsidR="005C4974" w:rsidRDefault="005C4974" w:rsidP="002D31FD">
      <w:pPr>
        <w:pStyle w:val="ListParagraph"/>
        <w:numPr>
          <w:ilvl w:val="0"/>
          <w:numId w:val="49"/>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 xml:space="preserve">any reimbursement of any royalty, </w:t>
      </w:r>
      <w:proofErr w:type="spellStart"/>
      <w:r>
        <w:rPr>
          <w:rFonts w:ascii="Arial"/>
        </w:rPr>
        <w:t>licence</w:t>
      </w:r>
      <w:proofErr w:type="spellEnd"/>
      <w:r>
        <w:rPr>
          <w:rFonts w:ascii="Arial"/>
        </w:rPr>
        <w:t xml:space="preserv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26EA14B6" w14:textId="77777777" w:rsidR="005C4974" w:rsidRDefault="005C4974" w:rsidP="002D31FD">
      <w:pPr>
        <w:pStyle w:val="ListParagraph"/>
        <w:numPr>
          <w:ilvl w:val="1"/>
          <w:numId w:val="49"/>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 xml:space="preserve">under Section 2 of the </w:t>
      </w:r>
      <w:proofErr w:type="spellStart"/>
      <w:r>
        <w:rPr>
          <w:rFonts w:ascii="Arial"/>
        </w:rPr>
        <w:t>Defence</w:t>
      </w:r>
      <w:proofErr w:type="spellEnd"/>
      <w:r>
        <w:rPr>
          <w:rFonts w:ascii="Arial"/>
        </w:rPr>
        <w:t xml:space="preserve"> Contracts Act 1958,</w:t>
      </w:r>
      <w:r>
        <w:rPr>
          <w:rFonts w:ascii="Arial"/>
          <w:spacing w:val="-9"/>
        </w:rPr>
        <w:t xml:space="preserve"> </w:t>
      </w:r>
      <w:r>
        <w:rPr>
          <w:rFonts w:ascii="Arial"/>
        </w:rPr>
        <w:t xml:space="preserve">or relevant </w:t>
      </w:r>
      <w:proofErr w:type="spellStart"/>
      <w:r>
        <w:rPr>
          <w:rFonts w:ascii="Arial"/>
        </w:rPr>
        <w:t>authorisation</w:t>
      </w:r>
      <w:proofErr w:type="spellEnd"/>
      <w:r>
        <w:rPr>
          <w:rFonts w:ascii="Arial"/>
        </w:rPr>
        <w:t xml:space="preserve">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D29598A" w14:textId="77777777" w:rsidR="005C4974" w:rsidRPr="005C4974" w:rsidRDefault="005C4974" w:rsidP="002D31FD">
      <w:pPr>
        <w:pStyle w:val="ListParagraph"/>
        <w:numPr>
          <w:ilvl w:val="1"/>
          <w:numId w:val="49"/>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proofErr w:type="gramStart"/>
        <w:r>
          <w:t>34.a.</w:t>
        </w:r>
        <w:proofErr w:type="gramEnd"/>
      </w:hyperlink>
    </w:p>
    <w:p w14:paraId="365CF1A7" w14:textId="77777777" w:rsidR="005C4974" w:rsidRDefault="005C4974" w:rsidP="002D31FD">
      <w:pPr>
        <w:pStyle w:val="ListParagraph"/>
        <w:numPr>
          <w:ilvl w:val="0"/>
          <w:numId w:val="49"/>
        </w:numPr>
        <w:tabs>
          <w:tab w:val="left" w:pos="622"/>
        </w:tabs>
        <w:ind w:left="120" w:right="285" w:firstLine="0"/>
        <w:rPr>
          <w:rFonts w:ascii="Arial" w:eastAsia="Arial" w:hAnsi="Arial" w:cs="Arial"/>
          <w:szCs w:val="18"/>
        </w:rPr>
      </w:pPr>
      <w:r>
        <w:rPr>
          <w:rFonts w:ascii="Arial"/>
        </w:rPr>
        <w:t xml:space="preserve">Where </w:t>
      </w:r>
      <w:proofErr w:type="spellStart"/>
      <w:r>
        <w:rPr>
          <w:rFonts w:ascii="Arial"/>
        </w:rPr>
        <w:t>authorisation</w:t>
      </w:r>
      <w:proofErr w:type="spellEnd"/>
      <w:r>
        <w:rPr>
          <w:rFonts w:ascii="Arial"/>
        </w:rPr>
        <w:t xml:space="preserve"> is given by the Authority</w:t>
      </w:r>
      <w:r>
        <w:rPr>
          <w:rFonts w:ascii="Arial"/>
          <w:spacing w:val="-13"/>
        </w:rPr>
        <w:t xml:space="preserve"> </w:t>
      </w:r>
      <w:r>
        <w:rPr>
          <w:rFonts w:ascii="Arial"/>
        </w:rPr>
        <w:t xml:space="preserve">under clause </w:t>
      </w:r>
      <w:hyperlink w:anchor="_bookmark96" w:history="1">
        <w:r>
          <w:rPr>
            <w:rFonts w:ascii="Arial"/>
          </w:rPr>
          <w:t>34.e,</w:t>
        </w:r>
      </w:hyperlink>
      <w:r>
        <w:rPr>
          <w:rFonts w:ascii="Arial"/>
        </w:rPr>
        <w:t xml:space="preserve"> </w:t>
      </w:r>
      <w:hyperlink w:anchor="_bookmark97" w:history="1">
        <w:r>
          <w:rPr>
            <w:rFonts w:ascii="Arial"/>
          </w:rPr>
          <w:t>34.f</w:t>
        </w:r>
      </w:hyperlink>
      <w:r>
        <w:rPr>
          <w:rFonts w:ascii="Arial"/>
        </w:rPr>
        <w:t xml:space="preserve"> or </w:t>
      </w:r>
      <w:hyperlink w:anchor="_bookmark98" w:history="1">
        <w:r>
          <w:rPr>
            <w:rFonts w:ascii="Arial"/>
          </w:rPr>
          <w:t>34.g,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6AF6A83" w14:textId="77777777" w:rsidR="005C4974" w:rsidRDefault="005C4974" w:rsidP="002D31FD">
      <w:pPr>
        <w:pStyle w:val="ListParagraph"/>
        <w:numPr>
          <w:ilvl w:val="1"/>
          <w:numId w:val="49"/>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 xml:space="preserve">of royalties, </w:t>
      </w:r>
      <w:proofErr w:type="spellStart"/>
      <w:r>
        <w:rPr>
          <w:rFonts w:ascii="Arial"/>
        </w:rPr>
        <w:t>licence</w:t>
      </w:r>
      <w:proofErr w:type="spellEnd"/>
      <w:r>
        <w:rPr>
          <w:rFonts w:ascii="Arial"/>
        </w:rPr>
        <w:t xml:space="preserv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3295EB13" w14:textId="77777777" w:rsidR="005C4974" w:rsidRPr="005C4974" w:rsidRDefault="005C4974" w:rsidP="002D31FD">
      <w:pPr>
        <w:pStyle w:val="ListParagraph"/>
        <w:numPr>
          <w:ilvl w:val="1"/>
          <w:numId w:val="49"/>
        </w:numPr>
        <w:tabs>
          <w:tab w:val="left" w:pos="1560"/>
        </w:tabs>
        <w:spacing w:before="2"/>
        <w:ind w:right="192" w:firstLine="0"/>
        <w:rPr>
          <w:rFonts w:ascii="Arial" w:eastAsia="Arial" w:hAnsi="Arial" w:cs="Arial"/>
          <w:szCs w:val="18"/>
        </w:rPr>
      </w:pPr>
      <w:proofErr w:type="spellStart"/>
      <w:r>
        <w:rPr>
          <w:rFonts w:ascii="Arial"/>
        </w:rPr>
        <w:t>authorised</w:t>
      </w:r>
      <w:proofErr w:type="spellEnd"/>
      <w:r>
        <w:rPr>
          <w:rFonts w:ascii="Arial"/>
        </w:rPr>
        <w:t xml:space="preserve">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3C67F651" w14:textId="77777777" w:rsidR="005C4974" w:rsidRDefault="005C4974" w:rsidP="002D31FD">
      <w:pPr>
        <w:pStyle w:val="ListParagraph"/>
        <w:numPr>
          <w:ilvl w:val="0"/>
          <w:numId w:val="49"/>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7B616706" w14:textId="77777777" w:rsidR="005C4974" w:rsidRDefault="005C4974" w:rsidP="002D31FD">
      <w:pPr>
        <w:pStyle w:val="ListParagraph"/>
        <w:numPr>
          <w:ilvl w:val="1"/>
          <w:numId w:val="49"/>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proofErr w:type="gramStart"/>
      <w:r>
        <w:rPr>
          <w:rFonts w:ascii="Arial"/>
        </w:rPr>
        <w:t>Contract;</w:t>
      </w:r>
      <w:proofErr w:type="gramEnd"/>
    </w:p>
    <w:p w14:paraId="62BA5D12" w14:textId="77777777" w:rsidR="005C4974" w:rsidRDefault="005C4974" w:rsidP="002D31FD">
      <w:pPr>
        <w:pStyle w:val="ListParagraph"/>
        <w:numPr>
          <w:ilvl w:val="1"/>
          <w:numId w:val="49"/>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proofErr w:type="gramStart"/>
      <w:r>
        <w:rPr>
          <w:rFonts w:ascii="Arial"/>
        </w:rPr>
        <w:t>Contract;</w:t>
      </w:r>
      <w:proofErr w:type="gramEnd"/>
    </w:p>
    <w:p w14:paraId="22915A2D" w14:textId="77777777" w:rsidR="005C4974" w:rsidRPr="005C4974" w:rsidRDefault="005C4974" w:rsidP="002D31FD">
      <w:pPr>
        <w:pStyle w:val="ListParagraph"/>
        <w:numPr>
          <w:ilvl w:val="1"/>
          <w:numId w:val="49"/>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3D3D33A2" w14:textId="77777777" w:rsidR="005C4974" w:rsidRDefault="005C4974" w:rsidP="002D31FD">
      <w:pPr>
        <w:pStyle w:val="ListParagraph"/>
        <w:numPr>
          <w:ilvl w:val="0"/>
          <w:numId w:val="49"/>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indemnify the Contractor, its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6FF2AC09" w14:textId="77777777" w:rsidR="005C4974" w:rsidRDefault="005C4974" w:rsidP="002D31FD">
      <w:pPr>
        <w:pStyle w:val="ListParagraph"/>
        <w:numPr>
          <w:ilvl w:val="1"/>
          <w:numId w:val="49"/>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 xml:space="preserve">purpose of the </w:t>
      </w:r>
      <w:proofErr w:type="gramStart"/>
      <w:r>
        <w:rPr>
          <w:rFonts w:ascii="Arial"/>
        </w:rPr>
        <w:t>Contract;</w:t>
      </w:r>
      <w:proofErr w:type="gramEnd"/>
    </w:p>
    <w:p w14:paraId="4BBEBB79" w14:textId="77777777" w:rsidR="005C4974" w:rsidRDefault="005C4974" w:rsidP="002D31FD">
      <w:pPr>
        <w:pStyle w:val="ListParagraph"/>
        <w:numPr>
          <w:ilvl w:val="1"/>
          <w:numId w:val="49"/>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6F2AE181" w14:textId="77777777" w:rsidR="005C4974" w:rsidRDefault="005C4974" w:rsidP="002D31FD">
      <w:pPr>
        <w:pStyle w:val="ListParagraph"/>
        <w:numPr>
          <w:ilvl w:val="0"/>
          <w:numId w:val="49"/>
        </w:numPr>
        <w:tabs>
          <w:tab w:val="left" w:pos="622"/>
        </w:tabs>
        <w:spacing w:line="206" w:lineRule="exact"/>
        <w:ind w:left="621" w:right="192" w:hanging="501"/>
        <w:rPr>
          <w:rFonts w:ascii="Arial" w:eastAsia="Arial" w:hAnsi="Arial" w:cs="Arial"/>
          <w:szCs w:val="18"/>
        </w:rPr>
      </w:pPr>
      <w:r>
        <w:rPr>
          <w:rFonts w:ascii="Arial"/>
        </w:rPr>
        <w:t xml:space="preserve">The general </w:t>
      </w:r>
      <w:proofErr w:type="spellStart"/>
      <w:r>
        <w:rPr>
          <w:rFonts w:ascii="Arial"/>
        </w:rPr>
        <w:t>authorisation</w:t>
      </w:r>
      <w:proofErr w:type="spellEnd"/>
      <w:r>
        <w:rPr>
          <w:rFonts w:ascii="Arial"/>
        </w:rPr>
        <w:t xml:space="preserve"> and indemnity</w:t>
      </w:r>
      <w:r>
        <w:rPr>
          <w:rFonts w:ascii="Arial"/>
          <w:spacing w:val="-8"/>
        </w:rPr>
        <w:t xml:space="preserve"> </w:t>
      </w:r>
      <w:proofErr w:type="gramStart"/>
      <w:r>
        <w:rPr>
          <w:rFonts w:ascii="Arial"/>
        </w:rPr>
        <w:t>is</w:t>
      </w:r>
      <w:proofErr w:type="gramEnd"/>
      <w:r>
        <w:rPr>
          <w:rFonts w:ascii="Arial"/>
        </w:rPr>
        <w:t>:</w:t>
      </w:r>
    </w:p>
    <w:p w14:paraId="5B19F5D1" w14:textId="77777777" w:rsidR="005C4974" w:rsidRDefault="005C4974" w:rsidP="002D31FD">
      <w:pPr>
        <w:pStyle w:val="ListParagraph"/>
        <w:numPr>
          <w:ilvl w:val="1"/>
          <w:numId w:val="49"/>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34.a</w:t>
        </w:r>
      </w:hyperlink>
      <w:r>
        <w:rPr>
          <w:rFonts w:ascii="Arial" w:eastAsia="Arial" w:hAnsi="Arial" w:cs="Arial"/>
          <w:szCs w:val="18"/>
        </w:rPr>
        <w:t xml:space="preserve"> – </w:t>
      </w:r>
      <w:hyperlink w:anchor="_bookmark99" w:history="1">
        <w:r>
          <w:rPr>
            <w:rFonts w:ascii="Arial" w:eastAsia="Arial" w:hAnsi="Arial" w:cs="Arial"/>
            <w:szCs w:val="18"/>
          </w:rPr>
          <w:t>34.m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proofErr w:type="gramStart"/>
      <w:r>
        <w:rPr>
          <w:rFonts w:ascii="Arial" w:eastAsia="Arial" w:hAnsi="Arial" w:cs="Arial"/>
          <w:szCs w:val="18"/>
        </w:rPr>
        <w:t>party;</w:t>
      </w:r>
      <w:proofErr w:type="gramEnd"/>
    </w:p>
    <w:p w14:paraId="0DF838C2" w14:textId="77777777" w:rsidR="005C4974" w:rsidRDefault="005C4974" w:rsidP="002D31FD">
      <w:pPr>
        <w:pStyle w:val="ListParagraph"/>
        <w:numPr>
          <w:ilvl w:val="1"/>
          <w:numId w:val="49"/>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6" w:name="_bookmark100"/>
      <w:bookmarkEnd w:id="56"/>
      <w:r>
        <w:rPr>
          <w:rFonts w:ascii="Arial"/>
        </w:rPr>
        <w:t>other IPR owned by a third</w:t>
      </w:r>
      <w:r>
        <w:rPr>
          <w:rFonts w:ascii="Arial"/>
          <w:spacing w:val="-4"/>
        </w:rPr>
        <w:t xml:space="preserve"> </w:t>
      </w:r>
      <w:proofErr w:type="gramStart"/>
      <w:r>
        <w:rPr>
          <w:rFonts w:ascii="Arial"/>
        </w:rPr>
        <w:t>party;</w:t>
      </w:r>
      <w:proofErr w:type="gramEnd"/>
    </w:p>
    <w:p w14:paraId="06A61830" w14:textId="77777777" w:rsidR="005C4974" w:rsidRDefault="005C4974" w:rsidP="002D31FD">
      <w:pPr>
        <w:pStyle w:val="ListParagraph"/>
        <w:numPr>
          <w:ilvl w:val="1"/>
          <w:numId w:val="49"/>
        </w:numPr>
        <w:tabs>
          <w:tab w:val="left" w:pos="1561"/>
        </w:tabs>
        <w:ind w:right="143" w:firstLine="0"/>
        <w:rPr>
          <w:rFonts w:ascii="Arial" w:eastAsia="Arial" w:hAnsi="Arial" w:cs="Arial"/>
          <w:szCs w:val="18"/>
        </w:rPr>
      </w:pPr>
      <w:r>
        <w:rPr>
          <w:rFonts w:ascii="Arial"/>
        </w:rPr>
        <w:t xml:space="preserve">a Party against whom a claim is </w:t>
      </w:r>
      <w:proofErr w:type="gramStart"/>
      <w:r>
        <w:rPr>
          <w:rFonts w:ascii="Arial"/>
        </w:rPr>
        <w:t>made</w:t>
      </w:r>
      <w:proofErr w:type="gramEnd"/>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 xml:space="preserve">or </w:t>
      </w:r>
      <w:proofErr w:type="spellStart"/>
      <w:r>
        <w:rPr>
          <w:rFonts w:ascii="Arial"/>
        </w:rPr>
        <w:t>authorisation</w:t>
      </w:r>
      <w:proofErr w:type="spellEnd"/>
      <w:r>
        <w:rPr>
          <w:rFonts w:ascii="Arial"/>
        </w:rPr>
        <w:t xml:space="preserve">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proofErr w:type="gramStart"/>
      <w:r>
        <w:rPr>
          <w:rFonts w:ascii="Arial"/>
        </w:rPr>
        <w:t>notice;</w:t>
      </w:r>
      <w:proofErr w:type="gramEnd"/>
    </w:p>
    <w:p w14:paraId="2CFA9546" w14:textId="77777777" w:rsidR="005C4974" w:rsidRDefault="005C4974" w:rsidP="002D31FD">
      <w:pPr>
        <w:pStyle w:val="ListParagraph"/>
        <w:numPr>
          <w:ilvl w:val="1"/>
          <w:numId w:val="49"/>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 xml:space="preserve">or </w:t>
      </w:r>
      <w:proofErr w:type="spellStart"/>
      <w:r w:rsidRPr="008062C9">
        <w:rPr>
          <w:rFonts w:ascii="Arial"/>
        </w:rPr>
        <w:t>authorisation</w:t>
      </w:r>
      <w:proofErr w:type="spellEnd"/>
      <w:r w:rsidRPr="008062C9">
        <w:rPr>
          <w:rFonts w:ascii="Arial"/>
        </w:rPr>
        <w:t xml:space="preserve">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proofErr w:type="gramStart"/>
      <w:r>
        <w:t>require;</w:t>
      </w:r>
      <w:proofErr w:type="gramEnd"/>
    </w:p>
    <w:p w14:paraId="243D5BDF" w14:textId="77777777" w:rsidR="005C4974" w:rsidRDefault="005C4974" w:rsidP="002D31FD">
      <w:pPr>
        <w:pStyle w:val="ListParagraph"/>
        <w:numPr>
          <w:ilvl w:val="1"/>
          <w:numId w:val="49"/>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34.n(3),</w:t>
        </w:r>
      </w:hyperlink>
      <w:r>
        <w:rPr>
          <w:rFonts w:ascii="Arial"/>
        </w:rPr>
        <w:t xml:space="preserve"> the Party notified shall advise the other</w:t>
      </w:r>
      <w:r>
        <w:rPr>
          <w:rFonts w:ascii="Arial"/>
          <w:spacing w:val="-23"/>
        </w:rPr>
        <w:t xml:space="preserve"> </w:t>
      </w:r>
      <w:r>
        <w:rPr>
          <w:rFonts w:ascii="Arial"/>
        </w:rPr>
        <w:t xml:space="preserve">Party in writing within thirty (30) Business Days </w:t>
      </w:r>
      <w:proofErr w:type="gramStart"/>
      <w:r>
        <w:rPr>
          <w:rFonts w:ascii="Arial"/>
        </w:rPr>
        <w:t>whether</w:t>
      </w:r>
      <w:r>
        <w:rPr>
          <w:rFonts w:ascii="Arial"/>
          <w:spacing w:val="-17"/>
        </w:rPr>
        <w:t xml:space="preserve"> </w:t>
      </w:r>
      <w:r>
        <w:rPr>
          <w:rFonts w:ascii="Arial"/>
        </w:rPr>
        <w:t>or not</w:t>
      </w:r>
      <w:proofErr w:type="gramEnd"/>
      <w:r>
        <w:rPr>
          <w:rFonts w:ascii="Arial"/>
        </w:rPr>
        <w:t xml:space="preserve">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 xml:space="preserve">claim is </w:t>
      </w:r>
      <w:proofErr w:type="gramStart"/>
      <w:r>
        <w:rPr>
          <w:rFonts w:ascii="Arial"/>
        </w:rPr>
        <w:t>made</w:t>
      </w:r>
      <w:proofErr w:type="gramEnd"/>
      <w:r>
        <w:rPr>
          <w:rFonts w:ascii="Arial"/>
        </w:rPr>
        <w:t xml:space="preserv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 xml:space="preserve">settlement or </w:t>
      </w:r>
      <w:proofErr w:type="spellStart"/>
      <w:r>
        <w:rPr>
          <w:rFonts w:ascii="Arial"/>
        </w:rPr>
        <w:t>defence</w:t>
      </w:r>
      <w:proofErr w:type="spellEnd"/>
      <w:r>
        <w:rPr>
          <w:rFonts w:ascii="Arial"/>
        </w:rPr>
        <w:t xml:space="preserv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60FA51C0" w14:textId="77777777" w:rsidR="005C4974" w:rsidRPr="005C4974" w:rsidRDefault="005C4974" w:rsidP="002D31FD">
      <w:pPr>
        <w:pStyle w:val="ListParagraph"/>
        <w:numPr>
          <w:ilvl w:val="1"/>
          <w:numId w:val="49"/>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 xml:space="preserve">the settlement of a </w:t>
      </w:r>
      <w:proofErr w:type="gramStart"/>
      <w:r>
        <w:rPr>
          <w:rFonts w:ascii="Arial"/>
        </w:rPr>
        <w:t>claim</w:t>
      </w:r>
      <w:proofErr w:type="gramEnd"/>
      <w:r>
        <w:rPr>
          <w:rFonts w:ascii="Arial"/>
        </w:rPr>
        <w:t xml:space="preserve">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7E1F277C" w14:textId="77777777" w:rsidR="005C4974" w:rsidRDefault="005C4974" w:rsidP="002D31FD">
      <w:pPr>
        <w:pStyle w:val="ListParagraph"/>
        <w:numPr>
          <w:ilvl w:val="0"/>
          <w:numId w:val="49"/>
        </w:numPr>
        <w:tabs>
          <w:tab w:val="left" w:pos="622"/>
        </w:tabs>
        <w:ind w:right="7" w:firstLine="0"/>
        <w:rPr>
          <w:rFonts w:ascii="Arial" w:eastAsia="Arial" w:hAnsi="Arial" w:cs="Arial"/>
          <w:szCs w:val="18"/>
        </w:rPr>
      </w:pPr>
      <w:r>
        <w:rPr>
          <w:rFonts w:ascii="Arial"/>
        </w:rPr>
        <w:lastRenderedPageBreak/>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Pr>
          <w:rFonts w:ascii="Arial"/>
        </w:rPr>
        <w:t>the Contractor may at its own expense replace the item with</w:t>
      </w:r>
      <w:r>
        <w:rPr>
          <w:rFonts w:ascii="Arial"/>
          <w:spacing w:val="-16"/>
        </w:rPr>
        <w:t xml:space="preserve"> </w:t>
      </w:r>
      <w:r>
        <w:rPr>
          <w:rFonts w:ascii="Arial"/>
        </w:rPr>
        <w:t xml:space="preserve">an item of equivalent functionality and performance </w:t>
      </w:r>
      <w:proofErr w:type="gramStart"/>
      <w:r>
        <w:rPr>
          <w:rFonts w:ascii="Arial"/>
        </w:rPr>
        <w:t>so as</w:t>
      </w:r>
      <w:r>
        <w:rPr>
          <w:rFonts w:ascii="Arial"/>
          <w:spacing w:val="-15"/>
        </w:rPr>
        <w:t xml:space="preserve"> </w:t>
      </w:r>
      <w:r>
        <w:rPr>
          <w:rFonts w:ascii="Arial"/>
        </w:rPr>
        <w:t>to</w:t>
      </w:r>
      <w:proofErr w:type="gramEnd"/>
      <w:r>
        <w:rPr>
          <w:rFonts w:ascii="Arial"/>
        </w:rPr>
        <w:t xml:space="preserve">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0C3AC01A" w14:textId="77777777" w:rsidR="005C4974" w:rsidRPr="001A0365" w:rsidRDefault="005C4974" w:rsidP="002D31FD">
      <w:pPr>
        <w:pStyle w:val="ListParagraph"/>
        <w:numPr>
          <w:ilvl w:val="0"/>
          <w:numId w:val="49"/>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34</w:t>
        </w:r>
      </w:hyperlink>
      <w:r>
        <w:rPr>
          <w:rFonts w:ascii="Arial"/>
        </w:rPr>
        <w:t xml:space="preserve"> shall be taken as</w:t>
      </w:r>
      <w:r>
        <w:rPr>
          <w:rFonts w:ascii="Arial"/>
          <w:spacing w:val="-10"/>
        </w:rPr>
        <w:t xml:space="preserve"> </w:t>
      </w:r>
      <w:r>
        <w:rPr>
          <w:rFonts w:ascii="Arial"/>
        </w:rPr>
        <w:t xml:space="preserve">an </w:t>
      </w:r>
      <w:proofErr w:type="spellStart"/>
      <w:r>
        <w:rPr>
          <w:rFonts w:ascii="Arial"/>
        </w:rPr>
        <w:t>authorisation</w:t>
      </w:r>
      <w:proofErr w:type="spellEnd"/>
      <w:r>
        <w:rPr>
          <w:rFonts w:ascii="Arial"/>
        </w:rPr>
        <w:t xml:space="preserve"> or promise of an </w:t>
      </w:r>
      <w:proofErr w:type="spellStart"/>
      <w:r>
        <w:rPr>
          <w:rFonts w:ascii="Arial"/>
        </w:rPr>
        <w:t>authorisation</w:t>
      </w:r>
      <w:proofErr w:type="spellEnd"/>
      <w:r>
        <w:rPr>
          <w:rFonts w:ascii="Arial"/>
        </w:rPr>
        <w:t xml:space="preserve">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44E86941" w14:textId="77777777" w:rsidR="001A0365" w:rsidRDefault="001A0365" w:rsidP="002D31FD">
      <w:pPr>
        <w:pStyle w:val="ListParagraph"/>
        <w:numPr>
          <w:ilvl w:val="0"/>
          <w:numId w:val="49"/>
        </w:numPr>
        <w:tabs>
          <w:tab w:val="left" w:pos="622"/>
        </w:tabs>
        <w:ind w:right="243" w:firstLine="0"/>
        <w:rPr>
          <w:rFonts w:ascii="Arial" w:eastAsia="Arial" w:hAnsi="Arial" w:cs="Arial"/>
          <w:szCs w:val="18"/>
        </w:rPr>
      </w:pPr>
      <w:r>
        <w:rPr>
          <w:rFonts w:ascii="Arial"/>
        </w:rPr>
        <w:t xml:space="preserve">Notwithstanding any other provisions of the Contract and for the avoidance of doubt, award of the Contract by the Authority and placement of any contract task under it does not constitute an </w:t>
      </w:r>
      <w:proofErr w:type="spellStart"/>
      <w:r>
        <w:rPr>
          <w:rFonts w:ascii="Arial"/>
        </w:rPr>
        <w:t>authorisation</w:t>
      </w:r>
      <w:proofErr w:type="spellEnd"/>
      <w:r>
        <w:rPr>
          <w:rFonts w:ascii="Arial"/>
        </w:rPr>
        <w:t xml:space="preserve"> by the Crown under Sections 55 and 56 of the Patents Act 1977 or section 12 of the Registered Designs Act 1949. The Contractor acknowledges that any such </w:t>
      </w:r>
      <w:proofErr w:type="spellStart"/>
      <w:r>
        <w:rPr>
          <w:rFonts w:ascii="Arial"/>
        </w:rPr>
        <w:t>authorisation</w:t>
      </w:r>
      <w:proofErr w:type="spellEnd"/>
      <w:r>
        <w:rPr>
          <w:rFonts w:ascii="Arial"/>
        </w:rPr>
        <w:t xml:space="preserve"> by the Authority under its statutory powers must be expressly provided in writing, with reference to the acts </w:t>
      </w:r>
      <w:proofErr w:type="spellStart"/>
      <w:r>
        <w:rPr>
          <w:rFonts w:ascii="Arial"/>
        </w:rPr>
        <w:t>authorised</w:t>
      </w:r>
      <w:proofErr w:type="spellEnd"/>
      <w:r>
        <w:rPr>
          <w:rFonts w:ascii="Arial"/>
        </w:rPr>
        <w:t xml:space="preserve"> and the specific intellectual property involved.</w:t>
      </w:r>
    </w:p>
    <w:p w14:paraId="231ACB37" w14:textId="77777777" w:rsidR="005C4974" w:rsidRDefault="005C4974" w:rsidP="005C4974">
      <w:pPr>
        <w:pStyle w:val="ListParagraph"/>
        <w:tabs>
          <w:tab w:val="left" w:pos="1560"/>
        </w:tabs>
        <w:ind w:left="119" w:right="157"/>
        <w:jc w:val="both"/>
        <w:rPr>
          <w:rFonts w:ascii="Arial" w:eastAsia="Arial" w:hAnsi="Arial" w:cs="Arial"/>
          <w:szCs w:val="18"/>
        </w:rPr>
      </w:pPr>
    </w:p>
    <w:p w14:paraId="55F2C656" w14:textId="77777777" w:rsidR="005C4974" w:rsidRDefault="005C4974" w:rsidP="00C92A85">
      <w:pPr>
        <w:pStyle w:val="Heading3"/>
        <w:numPr>
          <w:ilvl w:val="0"/>
          <w:numId w:val="0"/>
        </w:numPr>
        <w:ind w:left="102"/>
      </w:pPr>
      <w:bookmarkStart w:id="57" w:name="_Toc102569616"/>
      <w:r w:rsidRPr="00D22AE6">
        <w:t>Pricing and Payment</w:t>
      </w:r>
      <w:bookmarkEnd w:id="57"/>
    </w:p>
    <w:p w14:paraId="5DAFA469" w14:textId="77777777" w:rsidR="00C92A85" w:rsidRPr="00D22AE6" w:rsidRDefault="00C92A85" w:rsidP="00C92A85">
      <w:pPr>
        <w:pStyle w:val="Heading3"/>
        <w:numPr>
          <w:ilvl w:val="0"/>
          <w:numId w:val="0"/>
        </w:numPr>
        <w:ind w:left="102"/>
      </w:pPr>
    </w:p>
    <w:p w14:paraId="364341D0" w14:textId="77777777" w:rsidR="005C4974" w:rsidRDefault="005C4974" w:rsidP="005C4974">
      <w:pPr>
        <w:pStyle w:val="Heading3"/>
      </w:pPr>
      <w:bookmarkStart w:id="58" w:name="_Toc102569617"/>
      <w:r>
        <w:t>Contract Price</w:t>
      </w:r>
      <w:bookmarkEnd w:id="58"/>
    </w:p>
    <w:p w14:paraId="4D409118" w14:textId="77777777" w:rsidR="005C4974" w:rsidRDefault="005C4974" w:rsidP="002D31FD">
      <w:pPr>
        <w:pStyle w:val="ListParagraph"/>
        <w:numPr>
          <w:ilvl w:val="0"/>
          <w:numId w:val="55"/>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410B18F7" w14:textId="77777777" w:rsidR="005C4974" w:rsidRPr="005C4974" w:rsidRDefault="005C4974" w:rsidP="002D31FD">
      <w:pPr>
        <w:pStyle w:val="ListParagraph"/>
        <w:numPr>
          <w:ilvl w:val="0"/>
          <w:numId w:val="55"/>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35.a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61C98E00" w14:textId="77777777" w:rsidR="005C4974" w:rsidRDefault="005C4974" w:rsidP="005C4974">
      <w:pPr>
        <w:pStyle w:val="Heading3"/>
      </w:pPr>
      <w:bookmarkStart w:id="59" w:name="_Toc102569618"/>
      <w:r>
        <w:t>Payment and Recovery of Sums Due</w:t>
      </w:r>
      <w:bookmarkEnd w:id="59"/>
    </w:p>
    <w:p w14:paraId="0C5980C7" w14:textId="77777777" w:rsidR="004C5581" w:rsidRDefault="005C4974" w:rsidP="002D31FD">
      <w:pPr>
        <w:pStyle w:val="ListParagraph"/>
        <w:numPr>
          <w:ilvl w:val="0"/>
          <w:numId w:val="56"/>
        </w:numPr>
        <w:ind w:left="142" w:firstLine="0"/>
        <w:jc w:val="right"/>
        <w:rPr>
          <w:lang w:eastAsia="en-GB"/>
        </w:rPr>
      </w:pPr>
      <w:r w:rsidRPr="00440DA5">
        <w:rPr>
          <w:lang w:eastAsia="en-GB"/>
        </w:rPr>
        <w:t xml:space="preserve">The Contractor shall raise a commercial invoice per purchase order, except </w:t>
      </w:r>
      <w:proofErr w:type="gramStart"/>
      <w:r w:rsidRPr="00440DA5">
        <w:rPr>
          <w:lang w:eastAsia="en-GB"/>
        </w:rPr>
        <w:t>in the event that</w:t>
      </w:r>
      <w:proofErr w:type="gramEnd"/>
      <w:r w:rsidRPr="00440DA5">
        <w:rPr>
          <w:lang w:eastAsia="en-GB"/>
        </w:rPr>
        <w:t xml:space="preserve"> part delivery has been expressly permitted by the Authority when a commercial invoice shall be raised per delivery</w:t>
      </w:r>
      <w:r w:rsidR="004C5581">
        <w:rPr>
          <w:lang w:eastAsia="en-GB"/>
        </w:rPr>
        <w:t>.</w:t>
      </w:r>
    </w:p>
    <w:p w14:paraId="60ADFF8C" w14:textId="77777777" w:rsidR="004C5581" w:rsidRPr="004C5581" w:rsidRDefault="004C5581" w:rsidP="002D31FD">
      <w:pPr>
        <w:pStyle w:val="ListParagraph"/>
        <w:numPr>
          <w:ilvl w:val="0"/>
          <w:numId w:val="56"/>
        </w:numPr>
        <w:ind w:left="142" w:hanging="11"/>
        <w:rPr>
          <w:rFonts w:eastAsia="Times New Roman" w:cs="Arial"/>
          <w:szCs w:val="18"/>
          <w:lang w:eastAsia="en-GB"/>
        </w:rPr>
      </w:pPr>
      <w:r w:rsidRPr="004C5581">
        <w:rPr>
          <w:rFonts w:eastAsia="Times New Roman" w:cs="Arial"/>
          <w:szCs w:val="18"/>
          <w:lang w:eastAsia="en-GB"/>
        </w:rPr>
        <w:t xml:space="preserve">Each commercial invoice shall be in the name of Babcock Land </w:t>
      </w:r>
      <w:proofErr w:type="spellStart"/>
      <w:r w:rsidRPr="004C5581">
        <w:rPr>
          <w:rFonts w:eastAsia="Times New Roman" w:cs="Arial"/>
          <w:szCs w:val="18"/>
          <w:lang w:eastAsia="en-GB"/>
        </w:rPr>
        <w:t>Defence</w:t>
      </w:r>
      <w:proofErr w:type="spellEnd"/>
      <w:r w:rsidRPr="004C5581">
        <w:rPr>
          <w:rFonts w:eastAsia="Times New Roman" w:cs="Arial"/>
          <w:szCs w:val="18"/>
          <w:lang w:eastAsia="en-GB"/>
        </w:rPr>
        <w:t xml:space="preserve"> Limited - DSG (acting as agent for the Authority) and must include:</w:t>
      </w:r>
    </w:p>
    <w:p w14:paraId="0E3192FA" w14:textId="77777777" w:rsidR="004C5581" w:rsidRPr="00440DA5" w:rsidRDefault="004C5581" w:rsidP="002D31FD">
      <w:pPr>
        <w:pStyle w:val="ListParagraph"/>
        <w:numPr>
          <w:ilvl w:val="0"/>
          <w:numId w:val="57"/>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1EE030A0" w14:textId="77777777"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VAT registration number</w:t>
      </w:r>
    </w:p>
    <w:p w14:paraId="19B63F9F" w14:textId="77777777"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Date &amp; Tax point date</w:t>
      </w:r>
    </w:p>
    <w:p w14:paraId="7FB373E6" w14:textId="77777777"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Invoice Number</w:t>
      </w:r>
    </w:p>
    <w:p w14:paraId="22724727" w14:textId="77777777"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Purchase order number</w:t>
      </w:r>
    </w:p>
    <w:p w14:paraId="15205BBE" w14:textId="77777777" w:rsidR="004C5581" w:rsidRPr="00440DA5"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Description of the Goods and/or Services; and</w:t>
      </w:r>
    </w:p>
    <w:p w14:paraId="156C40D2" w14:textId="77777777" w:rsidR="004C5581" w:rsidRDefault="004C5581" w:rsidP="002D31FD">
      <w:pPr>
        <w:pStyle w:val="ListParagraph"/>
        <w:widowControl/>
        <w:numPr>
          <w:ilvl w:val="0"/>
          <w:numId w:val="57"/>
        </w:numPr>
        <w:contextualSpacing/>
        <w:rPr>
          <w:rFonts w:ascii="Arial" w:hAnsi="Arial" w:cs="Arial"/>
          <w:szCs w:val="18"/>
        </w:rPr>
      </w:pPr>
      <w:r w:rsidRPr="00440DA5">
        <w:rPr>
          <w:rFonts w:ascii="Arial" w:hAnsi="Arial" w:cs="Arial"/>
          <w:szCs w:val="18"/>
        </w:rPr>
        <w:t>Net and Gross VAT values</w:t>
      </w:r>
    </w:p>
    <w:p w14:paraId="74FF85FD" w14:textId="77777777" w:rsidR="004C5581" w:rsidRPr="00440DA5" w:rsidRDefault="004C5581" w:rsidP="002D31FD">
      <w:pPr>
        <w:pStyle w:val="ListParagraph"/>
        <w:widowControl/>
        <w:numPr>
          <w:ilvl w:val="0"/>
          <w:numId w:val="57"/>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w:t>
      </w:r>
      <w:proofErr w:type="gramStart"/>
      <w:r w:rsidRPr="004C5581">
        <w:rPr>
          <w:rFonts w:ascii="Arial" w:eastAsia="Times New Roman" w:hAnsi="Arial" w:cs="Arial"/>
          <w:szCs w:val="18"/>
          <w:lang w:eastAsia="en-GB"/>
        </w:rPr>
        <w:t>Email</w:t>
      </w:r>
      <w:proofErr w:type="gramEnd"/>
      <w:r w:rsidRPr="004C5581">
        <w:rPr>
          <w:rFonts w:ascii="Arial" w:eastAsia="Times New Roman" w:hAnsi="Arial" w:cs="Arial"/>
          <w:szCs w:val="18"/>
          <w:lang w:eastAsia="en-GB"/>
        </w:rPr>
        <w:t xml:space="preserve"> to </w:t>
      </w:r>
      <w:hyperlink r:id="rId18" w:history="1">
        <w:r w:rsidRPr="004C5581">
          <w:rPr>
            <w:rStyle w:val="Hyperlink"/>
            <w:szCs w:val="16"/>
          </w:rPr>
          <w:t>SSC.AP.2470@babcockinternational.com</w:t>
        </w:r>
      </w:hyperlink>
    </w:p>
    <w:p w14:paraId="09C4229D"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4470A37F" w14:textId="77777777" w:rsidR="004C5581" w:rsidRPr="004C5581" w:rsidRDefault="004C5581" w:rsidP="00C92A85">
      <w:pPr>
        <w:pStyle w:val="ListParagraph"/>
        <w:numPr>
          <w:ilvl w:val="0"/>
          <w:numId w:val="56"/>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 xml:space="preserve">Land </w:t>
      </w:r>
      <w:proofErr w:type="spellStart"/>
      <w:r>
        <w:rPr>
          <w:rFonts w:ascii="Arial" w:eastAsia="Times New Roman" w:hAnsi="Arial" w:cs="Arial"/>
          <w:szCs w:val="18"/>
          <w:lang w:eastAsia="en-GB"/>
        </w:rPr>
        <w:t>Defence</w:t>
      </w:r>
      <w:proofErr w:type="spellEnd"/>
      <w:r>
        <w:rPr>
          <w:rFonts w:ascii="Arial" w:eastAsia="Times New Roman" w:hAnsi="Arial" w:cs="Arial"/>
          <w:szCs w:val="18"/>
          <w:lang w:eastAsia="en-GB"/>
        </w:rPr>
        <w:t xml:space="preserv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Pr>
          <w:rFonts w:ascii="Arial" w:eastAsia="Times New Roman" w:hAnsi="Arial" w:cs="Arial"/>
          <w:szCs w:val="18"/>
          <w:lang w:eastAsia="en-GB"/>
        </w:rPr>
        <w:t>36</w:t>
      </w:r>
      <w:r w:rsidRPr="00440DA5">
        <w:rPr>
          <w:rFonts w:ascii="Arial" w:eastAsia="Times New Roman" w:hAnsi="Arial" w:cs="Arial"/>
          <w:szCs w:val="18"/>
          <w:lang w:eastAsia="en-GB"/>
        </w:rPr>
        <w:t>.b on or before the day which is thirty (30) days after the later of:</w:t>
      </w:r>
    </w:p>
    <w:p w14:paraId="303D1D66" w14:textId="77777777" w:rsidR="004C5581" w:rsidRPr="004C5581" w:rsidRDefault="004C5581" w:rsidP="002D31FD">
      <w:pPr>
        <w:pStyle w:val="ListParagraph"/>
        <w:numPr>
          <w:ilvl w:val="0"/>
          <w:numId w:val="58"/>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339D98DD" w14:textId="77777777" w:rsidR="004C5581" w:rsidRPr="004C5581" w:rsidRDefault="004C5581" w:rsidP="002D31FD">
      <w:pPr>
        <w:pStyle w:val="ListParagraph"/>
        <w:numPr>
          <w:ilvl w:val="0"/>
          <w:numId w:val="58"/>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3FFE22B6" w14:textId="77777777" w:rsidR="004C5581" w:rsidRPr="004C5581" w:rsidRDefault="004C5581" w:rsidP="00C92A85">
      <w:pPr>
        <w:pStyle w:val="ListParagraph"/>
        <w:numPr>
          <w:ilvl w:val="0"/>
          <w:numId w:val="56"/>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13868473" w14:textId="77777777" w:rsidR="004C5581" w:rsidRPr="004C5581" w:rsidRDefault="004C5581" w:rsidP="00C92A85">
      <w:pPr>
        <w:pStyle w:val="ListParagraph"/>
        <w:numPr>
          <w:ilvl w:val="0"/>
          <w:numId w:val="56"/>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2A93EB92" w14:textId="77777777" w:rsidR="004C5581" w:rsidRDefault="004C5581" w:rsidP="004C5581">
      <w:pPr>
        <w:pStyle w:val="Heading3"/>
        <w:rPr>
          <w:lang w:eastAsia="en-GB"/>
        </w:rPr>
      </w:pPr>
      <w:bookmarkStart w:id="60" w:name="_Toc102569619"/>
      <w:r>
        <w:rPr>
          <w:lang w:eastAsia="en-GB"/>
        </w:rPr>
        <w:t>Value Added Tax</w:t>
      </w:r>
      <w:bookmarkEnd w:id="60"/>
    </w:p>
    <w:p w14:paraId="07C117EF" w14:textId="77777777" w:rsidR="004C5581" w:rsidRPr="004C5581" w:rsidRDefault="004C5581" w:rsidP="002D31FD">
      <w:pPr>
        <w:pStyle w:val="ListParagraph"/>
        <w:numPr>
          <w:ilvl w:val="0"/>
          <w:numId w:val="59"/>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1" w:name="_bookmark107"/>
      <w:bookmarkEnd w:id="61"/>
    </w:p>
    <w:p w14:paraId="15BFE1C7" w14:textId="77777777" w:rsidR="004C5581" w:rsidRPr="004C5581" w:rsidRDefault="004C5581" w:rsidP="002D31FD">
      <w:pPr>
        <w:pStyle w:val="ListParagraph"/>
        <w:numPr>
          <w:ilvl w:val="0"/>
          <w:numId w:val="59"/>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in respect of his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D453A60" w14:textId="77777777" w:rsidR="004C5581" w:rsidRDefault="004C5581" w:rsidP="002D31FD">
      <w:pPr>
        <w:pStyle w:val="ListParagraph"/>
        <w:numPr>
          <w:ilvl w:val="0"/>
          <w:numId w:val="59"/>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of VAT liability. The Contractor shall consult its</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Contractor obtains a ruling from HMRC, it shall supply a copy to</w:t>
      </w:r>
      <w:r>
        <w:rPr>
          <w:rFonts w:ascii="Arial" w:eastAsia="Arial" w:hAnsi="Arial" w:cs="Arial"/>
          <w:spacing w:val="-13"/>
          <w:szCs w:val="18"/>
        </w:rPr>
        <w:t xml:space="preserve"> </w:t>
      </w:r>
      <w:r>
        <w:rPr>
          <w:rFonts w:ascii="Arial" w:eastAsia="Arial" w:hAnsi="Arial" w:cs="Arial"/>
          <w:szCs w:val="18"/>
        </w:rPr>
        <w:t xml:space="preserve">the Authority within three (3) </w:t>
      </w:r>
      <w:r>
        <w:rPr>
          <w:rFonts w:ascii="Arial" w:eastAsia="Arial" w:hAnsi="Arial" w:cs="Arial"/>
          <w:szCs w:val="18"/>
        </w:rPr>
        <w:lastRenderedPageBreak/>
        <w:t>Business Days of receiving</w:t>
      </w:r>
      <w:r>
        <w:rPr>
          <w:rFonts w:ascii="Arial" w:eastAsia="Arial" w:hAnsi="Arial" w:cs="Arial"/>
          <w:spacing w:val="-10"/>
          <w:szCs w:val="18"/>
        </w:rPr>
        <w:t xml:space="preserve"> </w:t>
      </w:r>
      <w:r>
        <w:rPr>
          <w:rFonts w:ascii="Arial" w:eastAsia="Arial" w:hAnsi="Arial" w:cs="Arial"/>
          <w:szCs w:val="18"/>
        </w:rPr>
        <w:t>that ruling unless it proposes to challenge the ruling. Where</w:t>
      </w:r>
      <w:r>
        <w:rPr>
          <w:rFonts w:ascii="Arial" w:eastAsia="Arial" w:hAnsi="Arial" w:cs="Arial"/>
          <w:spacing w:val="-17"/>
          <w:szCs w:val="18"/>
        </w:rPr>
        <w:t xml:space="preserve"> </w:t>
      </w:r>
      <w:r>
        <w:rPr>
          <w:rFonts w:ascii="Arial" w:eastAsia="Arial" w:hAnsi="Arial" w:cs="Arial"/>
          <w:szCs w:val="18"/>
        </w:rPr>
        <w:t xml:space="preserve">the Contractor challenges the </w:t>
      </w:r>
      <w:proofErr w:type="gramStart"/>
      <w:r>
        <w:rPr>
          <w:rFonts w:ascii="Arial" w:eastAsia="Arial" w:hAnsi="Arial" w:cs="Arial"/>
          <w:szCs w:val="18"/>
        </w:rPr>
        <w:t>ruling</w:t>
      </w:r>
      <w:proofErr w:type="gramEnd"/>
      <w:r>
        <w:rPr>
          <w:rFonts w:ascii="Arial" w:eastAsia="Arial" w:hAnsi="Arial" w:cs="Arial"/>
          <w:szCs w:val="18"/>
        </w:rPr>
        <w:t xml:space="preserve"> it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63DD5FB9" w14:textId="77777777" w:rsidR="004C5581" w:rsidRPr="004C5581" w:rsidRDefault="004C5581" w:rsidP="002D31FD">
      <w:pPr>
        <w:pStyle w:val="ListParagraph"/>
        <w:numPr>
          <w:ilvl w:val="0"/>
          <w:numId w:val="59"/>
        </w:numPr>
        <w:ind w:firstLine="23"/>
        <w:rPr>
          <w:rFonts w:ascii="Arial" w:eastAsia="Arial" w:hAnsi="Arial" w:cs="Arial"/>
          <w:szCs w:val="18"/>
        </w:rPr>
      </w:pPr>
      <w:r w:rsidRPr="004C5581">
        <w:rPr>
          <w:rFonts w:ascii="Arial" w:eastAsia="Arial" w:hAnsi="Arial" w:cs="Arial"/>
          <w:szCs w:val="18"/>
        </w:rP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it </w:t>
      </w:r>
      <w:proofErr w:type="gramStart"/>
      <w:r w:rsidRPr="004C5581">
        <w:rPr>
          <w:rFonts w:ascii="Arial" w:eastAsia="Arial" w:hAnsi="Arial" w:cs="Arial"/>
          <w:szCs w:val="18"/>
        </w:rPr>
        <w:t>takes into account</w:t>
      </w:r>
      <w:proofErr w:type="gramEnd"/>
      <w:r w:rsidRPr="004C5581">
        <w:rPr>
          <w:rFonts w:ascii="Arial" w:eastAsia="Arial" w:hAnsi="Arial" w:cs="Arial"/>
          <w:szCs w:val="18"/>
        </w:rPr>
        <w:t xml:space="preserve"> any changes in VAT law regarding registration.</w:t>
      </w:r>
    </w:p>
    <w:p w14:paraId="3EAE16F2" w14:textId="77777777" w:rsidR="004C5581" w:rsidRDefault="004C5581" w:rsidP="002D31FD">
      <w:pPr>
        <w:pStyle w:val="ListParagraph"/>
        <w:numPr>
          <w:ilvl w:val="0"/>
          <w:numId w:val="59"/>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37B31A7B" w14:textId="77777777" w:rsidR="004C5581" w:rsidRPr="004C5581" w:rsidRDefault="004C5581" w:rsidP="002D31FD">
      <w:pPr>
        <w:pStyle w:val="ListParagraph"/>
        <w:numPr>
          <w:ilvl w:val="0"/>
          <w:numId w:val="59"/>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requirement the matter shall be resolved in accordance with condition</w:t>
      </w:r>
      <w:r w:rsidRPr="004C5581">
        <w:rPr>
          <w:rFonts w:ascii="Arial" w:eastAsia="Arial" w:hAnsi="Arial" w:cs="Arial"/>
          <w:spacing w:val="-23"/>
          <w:szCs w:val="18"/>
        </w:rPr>
        <w:t xml:space="preserve"> </w:t>
      </w:r>
      <w:hyperlink w:anchor="_bookmark119" w:history="1">
        <w:r w:rsidRPr="004C5581">
          <w:rPr>
            <w:rFonts w:ascii="Arial" w:eastAsia="Arial" w:hAnsi="Arial" w:cs="Arial"/>
            <w:szCs w:val="18"/>
          </w:rPr>
          <w:t>40</w:t>
        </w:r>
      </w:hyperlink>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6D0BAEFB" w14:textId="77777777" w:rsidR="004C5581" w:rsidRDefault="004C5581" w:rsidP="002D31FD">
      <w:pPr>
        <w:pStyle w:val="ListParagraph"/>
        <w:numPr>
          <w:ilvl w:val="0"/>
          <w:numId w:val="59"/>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Pr="004C5581">
          <w:rPr>
            <w:rFonts w:ascii="Arial"/>
          </w:rPr>
          <w:t>37.b</w:t>
        </w:r>
      </w:hyperlink>
      <w:r w:rsidRPr="004C5581">
        <w:rPr>
          <w:rFonts w:ascii="Arial"/>
        </w:rPr>
        <w:t xml:space="preserve"> above, the Authority will pay the VAT</w:t>
      </w:r>
      <w:r w:rsidRPr="004C5581">
        <w:rPr>
          <w:rFonts w:ascii="Arial"/>
          <w:spacing w:val="-20"/>
        </w:rPr>
        <w:t xml:space="preserve"> </w:t>
      </w:r>
      <w:r w:rsidRPr="004C5581">
        <w:rPr>
          <w:rFonts w:ascii="Arial"/>
        </w:rPr>
        <w:t xml:space="preserve">assessed by HMRC. </w:t>
      </w:r>
      <w:proofErr w:type="gramStart"/>
      <w:r w:rsidRPr="004C5581">
        <w:rPr>
          <w:rFonts w:ascii="Arial"/>
        </w:rPr>
        <w:t>In the event that</w:t>
      </w:r>
      <w:proofErr w:type="gramEnd"/>
      <w:r w:rsidRPr="004C5581">
        <w:rPr>
          <w:rFonts w:ascii="Arial"/>
        </w:rPr>
        <w:t xml:space="preserve">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Pr="004C5581">
        <w:rPr>
          <w:rFonts w:ascii="Arial"/>
        </w:rPr>
        <w:t>under this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44CC44" w14:textId="77777777" w:rsidR="004C5581" w:rsidRDefault="004C5581" w:rsidP="004C5581">
      <w:pPr>
        <w:pStyle w:val="Heading3"/>
      </w:pPr>
      <w:bookmarkStart w:id="62" w:name="_Toc102569620"/>
      <w:r>
        <w:t>Debt Factoring</w:t>
      </w:r>
      <w:bookmarkEnd w:id="62"/>
    </w:p>
    <w:p w14:paraId="0E5D3AED" w14:textId="77777777" w:rsidR="004921D4" w:rsidRPr="004921D4" w:rsidRDefault="004921D4" w:rsidP="002D31FD">
      <w:pPr>
        <w:pStyle w:val="ListParagraph"/>
        <w:numPr>
          <w:ilvl w:val="0"/>
          <w:numId w:val="60"/>
        </w:numPr>
        <w:ind w:left="142" w:hanging="11"/>
      </w:pPr>
      <w:r w:rsidRPr="004921D4">
        <w:t>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w:t>
      </w:r>
    </w:p>
    <w:p w14:paraId="29AA5111" w14:textId="77777777" w:rsidR="004921D4" w:rsidRDefault="004921D4" w:rsidP="002D31FD">
      <w:pPr>
        <w:pStyle w:val="ListParagraph"/>
        <w:numPr>
          <w:ilvl w:val="1"/>
          <w:numId w:val="61"/>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3" w:name="_bookmark111"/>
      <w:bookmarkEnd w:id="63"/>
      <w:r>
        <w:rPr>
          <w:rFonts w:ascii="Arial"/>
        </w:rPr>
        <w:t>clause</w:t>
      </w:r>
      <w:r>
        <w:rPr>
          <w:rFonts w:ascii="Arial"/>
          <w:spacing w:val="-2"/>
        </w:rPr>
        <w:t xml:space="preserve"> 36.e</w:t>
      </w:r>
    </w:p>
    <w:p w14:paraId="05F4D125" w14:textId="77777777" w:rsidR="004921D4" w:rsidRDefault="004921D4" w:rsidP="002D31FD">
      <w:pPr>
        <w:pStyle w:val="ListParagraph"/>
        <w:numPr>
          <w:ilvl w:val="1"/>
          <w:numId w:val="61"/>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C08355C" w14:textId="77777777" w:rsidR="004921D4" w:rsidRPr="004921D4" w:rsidRDefault="004921D4" w:rsidP="002D31FD">
      <w:pPr>
        <w:pStyle w:val="ListParagraph"/>
        <w:numPr>
          <w:ilvl w:val="1"/>
          <w:numId w:val="61"/>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38.b</w:t>
        </w:r>
      </w:hyperlink>
      <w:r>
        <w:rPr>
          <w:rFonts w:ascii="Arial"/>
        </w:rPr>
        <w:t xml:space="preserve"> and</w:t>
      </w:r>
      <w:r>
        <w:rPr>
          <w:rFonts w:ascii="Arial"/>
          <w:spacing w:val="-3"/>
        </w:rPr>
        <w:t xml:space="preserve"> </w:t>
      </w:r>
      <w:hyperlink w:anchor="_bookmark113" w:history="1">
        <w:r w:rsidR="0042497B">
          <w:rPr>
            <w:rFonts w:ascii="Arial"/>
          </w:rPr>
          <w:t>38.c (</w:t>
        </w:r>
        <w:r>
          <w:rPr>
            <w:rFonts w:ascii="Arial"/>
          </w:rPr>
          <w:t>2).</w:t>
        </w:r>
      </w:hyperlink>
    </w:p>
    <w:p w14:paraId="01F3D7C1" w14:textId="77777777" w:rsidR="004921D4" w:rsidRDefault="004921D4" w:rsidP="002D31FD">
      <w:pPr>
        <w:pStyle w:val="ListParagraph"/>
        <w:numPr>
          <w:ilvl w:val="0"/>
          <w:numId w:val="61"/>
        </w:numPr>
        <w:tabs>
          <w:tab w:val="left" w:pos="284"/>
          <w:tab w:val="left" w:pos="709"/>
        </w:tabs>
        <w:spacing w:before="2"/>
        <w:ind w:left="142" w:right="259" w:firstLine="0"/>
        <w:rPr>
          <w:rFonts w:ascii="Arial" w:eastAsia="Arial" w:hAnsi="Arial" w:cs="Arial"/>
          <w:szCs w:val="18"/>
        </w:rPr>
      </w:pPr>
      <w:proofErr w:type="gramStart"/>
      <w:r>
        <w:rPr>
          <w:rFonts w:ascii="Arial"/>
        </w:rPr>
        <w:t>In the event that</w:t>
      </w:r>
      <w:proofErr w:type="gramEnd"/>
      <w:r>
        <w:rPr>
          <w:rFonts w:ascii="Arial"/>
        </w:rPr>
        <w:t xml:space="preserve">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38.a,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02A8A59D" w14:textId="77777777" w:rsidR="004921D4" w:rsidRPr="004921D4" w:rsidRDefault="004921D4" w:rsidP="002D31FD">
      <w:pPr>
        <w:pStyle w:val="ListParagraph"/>
        <w:numPr>
          <w:ilvl w:val="0"/>
          <w:numId w:val="61"/>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1AE628BE" w14:textId="77777777" w:rsidR="004921D4" w:rsidRDefault="004921D4" w:rsidP="002D31FD">
      <w:pPr>
        <w:pStyle w:val="ListParagraph"/>
        <w:numPr>
          <w:ilvl w:val="1"/>
          <w:numId w:val="61"/>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4" w:name="_bookmark113"/>
      <w:bookmarkEnd w:id="64"/>
      <w:r>
        <w:rPr>
          <w:rFonts w:ascii="Arial" w:eastAsia="Arial" w:hAnsi="Arial" w:cs="Arial"/>
          <w:szCs w:val="18"/>
        </w:rPr>
        <w:t xml:space="preserve">rights under clauses </w:t>
      </w:r>
      <w:hyperlink w:anchor="_bookmark110" w:history="1">
        <w:r>
          <w:rPr>
            <w:rFonts w:ascii="Arial" w:eastAsia="Arial" w:hAnsi="Arial" w:cs="Arial"/>
            <w:szCs w:val="18"/>
          </w:rPr>
          <w:t>38.a(1)</w:t>
        </w:r>
      </w:hyperlink>
      <w:r>
        <w:rPr>
          <w:rFonts w:ascii="Arial" w:eastAsia="Arial" w:hAnsi="Arial" w:cs="Arial"/>
          <w:szCs w:val="18"/>
        </w:rPr>
        <w:t xml:space="preserve"> and </w:t>
      </w:r>
      <w:hyperlink w:anchor="_bookmark111" w:history="1">
        <w:r>
          <w:rPr>
            <w:rFonts w:ascii="Arial" w:eastAsia="Arial" w:hAnsi="Arial" w:cs="Arial"/>
            <w:szCs w:val="18"/>
          </w:rPr>
          <w:t>38.a(2);</w:t>
        </w:r>
      </w:hyperlink>
      <w:r>
        <w:rPr>
          <w:rFonts w:ascii="Arial" w:eastAsia="Arial" w:hAnsi="Arial" w:cs="Arial"/>
          <w:spacing w:val="-8"/>
          <w:szCs w:val="18"/>
        </w:rPr>
        <w:t xml:space="preserve"> </w:t>
      </w:r>
      <w:r>
        <w:rPr>
          <w:rFonts w:ascii="Arial" w:eastAsia="Arial" w:hAnsi="Arial" w:cs="Arial"/>
          <w:szCs w:val="18"/>
        </w:rPr>
        <w:t>and</w:t>
      </w:r>
    </w:p>
    <w:p w14:paraId="0AB5CE0C" w14:textId="77777777" w:rsidR="004921D4" w:rsidRDefault="004921D4" w:rsidP="002D31FD">
      <w:pPr>
        <w:pStyle w:val="ListParagraph"/>
        <w:numPr>
          <w:ilvl w:val="1"/>
          <w:numId w:val="61"/>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38.a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38.a (</w:t>
        </w:r>
        <w:r>
          <w:rPr>
            <w:rFonts w:ascii="Arial" w:eastAsia="Arial" w:hAnsi="Arial" w:cs="Arial"/>
            <w:szCs w:val="18"/>
          </w:rPr>
          <w:t>2).</w:t>
        </w:r>
      </w:hyperlink>
    </w:p>
    <w:p w14:paraId="7BAE6A10" w14:textId="77777777" w:rsidR="004921D4" w:rsidRDefault="004921D4" w:rsidP="002D31FD">
      <w:pPr>
        <w:pStyle w:val="ListParagraph"/>
        <w:numPr>
          <w:ilvl w:val="0"/>
          <w:numId w:val="61"/>
        </w:numPr>
        <w:tabs>
          <w:tab w:val="left" w:pos="142"/>
        </w:tabs>
        <w:ind w:left="142" w:firstLine="0"/>
        <w:rPr>
          <w:rFonts w:ascii="Arial" w:eastAsia="Arial" w:hAnsi="Arial" w:cs="Arial"/>
          <w:szCs w:val="18"/>
        </w:rPr>
      </w:pPr>
      <w:r>
        <w:rPr>
          <w:rFonts w:ascii="Arial"/>
        </w:rPr>
        <w:t xml:space="preserve">The provisions of condition </w:t>
      </w:r>
      <w:hyperlink w:anchor="_bookmark104" w:history="1">
        <w:r>
          <w:rPr>
            <w:rFonts w:ascii="Arial"/>
          </w:rPr>
          <w:t>36</w:t>
        </w:r>
      </w:hyperlink>
      <w:r>
        <w:rPr>
          <w:rFonts w:ascii="Arial"/>
        </w:rPr>
        <w:t xml:space="preserve"> (Payment and</w:t>
      </w:r>
      <w:r>
        <w:rPr>
          <w:rFonts w:ascii="Arial"/>
          <w:spacing w:val="-19"/>
        </w:rPr>
        <w:t xml:space="preserve"> </w:t>
      </w:r>
      <w:r>
        <w:rPr>
          <w:rFonts w:ascii="Arial"/>
        </w:rPr>
        <w:t>Recovery of Sums Due) shall continue to apply in all other</w:t>
      </w:r>
      <w:r>
        <w:rPr>
          <w:rFonts w:ascii="Arial"/>
          <w:spacing w:val="-17"/>
        </w:rPr>
        <w:t xml:space="preserve"> </w:t>
      </w:r>
      <w:r>
        <w:rPr>
          <w:rFonts w:ascii="Arial"/>
        </w:rPr>
        <w:t>respects after the assignment and shall not be amended without</w:t>
      </w:r>
      <w:r>
        <w:rPr>
          <w:rFonts w:ascii="Arial"/>
          <w:spacing w:val="-18"/>
        </w:rPr>
        <w:t xml:space="preserve"> </w:t>
      </w:r>
      <w:r>
        <w:rPr>
          <w:rFonts w:ascii="Arial"/>
        </w:rPr>
        <w:t>the prior approval of the</w:t>
      </w:r>
      <w:r>
        <w:rPr>
          <w:rFonts w:ascii="Arial"/>
          <w:spacing w:val="-3"/>
        </w:rPr>
        <w:t xml:space="preserve"> </w:t>
      </w:r>
      <w:r>
        <w:rPr>
          <w:rFonts w:ascii="Arial"/>
        </w:rPr>
        <w:t>Authority.</w:t>
      </w:r>
    </w:p>
    <w:p w14:paraId="6D27E17E" w14:textId="77777777" w:rsidR="004921D4" w:rsidRDefault="004921D4" w:rsidP="004921D4">
      <w:pPr>
        <w:pStyle w:val="Heading3"/>
      </w:pPr>
      <w:bookmarkStart w:id="65" w:name="_Toc102569621"/>
      <w:r>
        <w:t>Subcontracting and Prompt Payment</w:t>
      </w:r>
      <w:bookmarkEnd w:id="65"/>
    </w:p>
    <w:p w14:paraId="2E029E61" w14:textId="77777777" w:rsidR="00D22AE6" w:rsidRPr="00D22AE6" w:rsidRDefault="00D22AE6" w:rsidP="002D31FD">
      <w:pPr>
        <w:pStyle w:val="ListParagraph"/>
        <w:numPr>
          <w:ilvl w:val="0"/>
          <w:numId w:val="62"/>
        </w:numPr>
        <w:ind w:left="142" w:firstLine="0"/>
      </w:pPr>
      <w:r w:rsidRPr="00D22AE6">
        <w:t>Subcontracting any part of the Contract shall not relieve the Contractor of any of the Contractor’s obligations, duties or liabilities under the Contract.</w:t>
      </w:r>
    </w:p>
    <w:p w14:paraId="3582AF9A" w14:textId="77777777" w:rsidR="00D22AE6" w:rsidRDefault="00D22AE6" w:rsidP="002D31FD">
      <w:pPr>
        <w:pStyle w:val="ListParagraph"/>
        <w:numPr>
          <w:ilvl w:val="0"/>
          <w:numId w:val="62"/>
        </w:numPr>
        <w:tabs>
          <w:tab w:val="left" w:pos="709"/>
        </w:tabs>
        <w:ind w:left="142" w:right="347" w:firstLine="0"/>
        <w:rPr>
          <w:rFonts w:ascii="Arial" w:eastAsia="Arial" w:hAnsi="Arial" w:cs="Arial"/>
          <w:szCs w:val="18"/>
        </w:rPr>
      </w:pPr>
      <w:r>
        <w:rPr>
          <w:rFonts w:ascii="Arial"/>
        </w:rPr>
        <w:t xml:space="preserve">Where the Contractor enters into a </w:t>
      </w:r>
      <w:proofErr w:type="gramStart"/>
      <w:r>
        <w:rPr>
          <w:rFonts w:ascii="Arial"/>
        </w:rPr>
        <w:t>Subcontract</w:t>
      </w:r>
      <w:proofErr w:type="gramEnd"/>
      <w:r>
        <w:rPr>
          <w:rFonts w:ascii="Arial"/>
          <w:spacing w:val="-15"/>
        </w:rPr>
        <w:t xml:space="preserve"> </w:t>
      </w:r>
      <w:r>
        <w:rPr>
          <w:rFonts w:ascii="Arial"/>
        </w:rPr>
        <w:t>he shall cause a term to be included in such</w:t>
      </w:r>
      <w:r>
        <w:rPr>
          <w:rFonts w:ascii="Arial"/>
          <w:spacing w:val="-11"/>
        </w:rPr>
        <w:t xml:space="preserve"> </w:t>
      </w:r>
      <w:r>
        <w:rPr>
          <w:rFonts w:ascii="Arial"/>
        </w:rPr>
        <w:t>Subcontract:</w:t>
      </w:r>
    </w:p>
    <w:p w14:paraId="719781E8" w14:textId="77777777" w:rsidR="00D22AE6" w:rsidRDefault="00D22AE6" w:rsidP="002D31FD">
      <w:pPr>
        <w:pStyle w:val="ListParagraph"/>
        <w:numPr>
          <w:ilvl w:val="1"/>
          <w:numId w:val="63"/>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6" w:name="_bookmark116"/>
      <w:bookmarkEnd w:id="66"/>
      <w:proofErr w:type="gramStart"/>
      <w:r>
        <w:rPr>
          <w:rFonts w:ascii="Arial"/>
        </w:rPr>
        <w:t>fashion;</w:t>
      </w:r>
      <w:proofErr w:type="gramEnd"/>
    </w:p>
    <w:p w14:paraId="5C5F8EC0" w14:textId="77777777" w:rsidR="00D22AE6" w:rsidRDefault="00D22AE6" w:rsidP="002D31FD">
      <w:pPr>
        <w:pStyle w:val="ListParagraph"/>
        <w:numPr>
          <w:ilvl w:val="1"/>
          <w:numId w:val="63"/>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proofErr w:type="gramStart"/>
      <w:r>
        <w:rPr>
          <w:rFonts w:ascii="Arial"/>
        </w:rPr>
        <w:t>undisputed;</w:t>
      </w:r>
      <w:proofErr w:type="gramEnd"/>
    </w:p>
    <w:p w14:paraId="58F44420" w14:textId="77777777" w:rsidR="00D22AE6" w:rsidRDefault="00D22AE6" w:rsidP="002D31FD">
      <w:pPr>
        <w:pStyle w:val="ListParagraph"/>
        <w:numPr>
          <w:ilvl w:val="1"/>
          <w:numId w:val="63"/>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39.b(1)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39.b(2)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2DE65A71" w14:textId="77777777" w:rsidR="00D22AE6" w:rsidRDefault="00D22AE6" w:rsidP="002D31FD">
      <w:pPr>
        <w:pStyle w:val="ListParagraph"/>
        <w:numPr>
          <w:ilvl w:val="1"/>
          <w:numId w:val="63"/>
        </w:numPr>
        <w:tabs>
          <w:tab w:val="left" w:pos="1561"/>
        </w:tabs>
        <w:ind w:left="1418" w:right="55" w:hanging="425"/>
        <w:rPr>
          <w:rFonts w:ascii="Arial" w:eastAsia="Arial" w:hAnsi="Arial" w:cs="Arial"/>
          <w:szCs w:val="18"/>
        </w:rPr>
      </w:pPr>
      <w:bookmarkStart w:id="67" w:name="_bookmark117"/>
      <w:bookmarkEnd w:id="67"/>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39.b(1)</w:t>
        </w:r>
      </w:hyperlink>
      <w:r>
        <w:rPr>
          <w:rFonts w:ascii="Arial"/>
        </w:rPr>
        <w:t xml:space="preserve"> to</w:t>
      </w:r>
      <w:r>
        <w:rPr>
          <w:rFonts w:ascii="Arial"/>
          <w:spacing w:val="-2"/>
        </w:rPr>
        <w:t xml:space="preserve"> </w:t>
      </w:r>
      <w:hyperlink w:anchor="_bookmark117" w:history="1">
        <w:r>
          <w:rPr>
            <w:rFonts w:ascii="Arial"/>
          </w:rPr>
          <w:t>39.b(4).</w:t>
        </w:r>
      </w:hyperlink>
    </w:p>
    <w:p w14:paraId="79285A38" w14:textId="77777777" w:rsidR="004921D4" w:rsidRDefault="004921D4" w:rsidP="00D22AE6">
      <w:pPr>
        <w:pStyle w:val="ListParagraph"/>
        <w:ind w:left="142"/>
      </w:pPr>
    </w:p>
    <w:p w14:paraId="1C1A06E3" w14:textId="77777777" w:rsidR="004921D4" w:rsidRDefault="00D22AE6" w:rsidP="00C92A85">
      <w:pPr>
        <w:pStyle w:val="Heading3"/>
        <w:numPr>
          <w:ilvl w:val="0"/>
          <w:numId w:val="0"/>
        </w:numPr>
        <w:ind w:left="102"/>
      </w:pPr>
      <w:bookmarkStart w:id="68" w:name="_Toc102569622"/>
      <w:r w:rsidRPr="00D22AE6">
        <w:t>Termination</w:t>
      </w:r>
      <w:bookmarkEnd w:id="68"/>
    </w:p>
    <w:p w14:paraId="2D8705B6" w14:textId="77777777" w:rsidR="00C92A85" w:rsidRPr="00D22AE6" w:rsidRDefault="00C92A85" w:rsidP="00C92A85">
      <w:pPr>
        <w:pStyle w:val="Heading3"/>
        <w:numPr>
          <w:ilvl w:val="0"/>
          <w:numId w:val="0"/>
        </w:numPr>
        <w:ind w:left="102"/>
      </w:pPr>
    </w:p>
    <w:p w14:paraId="2FF2E964" w14:textId="77777777" w:rsidR="004C5581" w:rsidRDefault="00D22AE6" w:rsidP="00D22AE6">
      <w:pPr>
        <w:pStyle w:val="Heading3"/>
      </w:pPr>
      <w:bookmarkStart w:id="69" w:name="_Toc102569623"/>
      <w:r>
        <w:t>Dispute Resolution</w:t>
      </w:r>
      <w:bookmarkEnd w:id="69"/>
    </w:p>
    <w:p w14:paraId="14F065BE" w14:textId="77777777" w:rsidR="00D22AE6" w:rsidRDefault="00D22AE6" w:rsidP="002D31FD">
      <w:pPr>
        <w:pStyle w:val="ListParagraph"/>
        <w:numPr>
          <w:ilvl w:val="0"/>
          <w:numId w:val="64"/>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657BD747" w14:textId="77777777" w:rsidR="00D22AE6" w:rsidRDefault="00D22AE6" w:rsidP="002D31FD">
      <w:pPr>
        <w:pStyle w:val="ListParagraph"/>
        <w:numPr>
          <w:ilvl w:val="0"/>
          <w:numId w:val="64"/>
        </w:numPr>
        <w:tabs>
          <w:tab w:val="left" w:pos="622"/>
        </w:tabs>
        <w:ind w:right="284" w:firstLine="0"/>
        <w:rPr>
          <w:rFonts w:ascii="Arial" w:eastAsia="Arial" w:hAnsi="Arial" w:cs="Arial"/>
          <w:szCs w:val="18"/>
        </w:rPr>
      </w:pPr>
      <w:bookmarkStart w:id="70" w:name="_bookmark121"/>
      <w:bookmarkEnd w:id="70"/>
      <w:proofErr w:type="gramStart"/>
      <w:r>
        <w:rPr>
          <w:rFonts w:ascii="Arial"/>
        </w:rPr>
        <w:t>In the event that</w:t>
      </w:r>
      <w:proofErr w:type="gramEnd"/>
      <w:r>
        <w:rPr>
          <w:rFonts w:ascii="Arial"/>
        </w:rPr>
        <w:t xml:space="preserve"> the dispute or claim is not</w:t>
      </w:r>
      <w:r>
        <w:rPr>
          <w:rFonts w:ascii="Arial"/>
          <w:spacing w:val="-21"/>
        </w:rPr>
        <w:t xml:space="preserve"> </w:t>
      </w:r>
      <w:r>
        <w:rPr>
          <w:rFonts w:ascii="Arial"/>
        </w:rPr>
        <w:t xml:space="preserve">resolved pursuant to clause </w:t>
      </w:r>
      <w:hyperlink w:anchor="_bookmark120" w:history="1">
        <w:r>
          <w:rPr>
            <w:rFonts w:ascii="Arial"/>
          </w:rPr>
          <w:t>40.a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Pr>
            <w:rFonts w:ascii="Arial"/>
          </w:rPr>
          <w:t>40.b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AFEB3E8" w14:textId="77777777" w:rsidR="00D22AE6" w:rsidRPr="00D22AE6" w:rsidRDefault="00D22AE6" w:rsidP="002D31FD">
      <w:pPr>
        <w:pStyle w:val="ListParagraph"/>
        <w:numPr>
          <w:ilvl w:val="0"/>
          <w:numId w:val="64"/>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7848A172" w14:textId="77777777" w:rsidR="00D22AE6" w:rsidRDefault="00D22AE6" w:rsidP="00D22AE6">
      <w:pPr>
        <w:pStyle w:val="Heading3"/>
      </w:pPr>
      <w:bookmarkStart w:id="71" w:name="_Toc102569624"/>
      <w:r>
        <w:t>Termination for Insolvency or Corrupt Gifts</w:t>
      </w:r>
      <w:bookmarkEnd w:id="71"/>
    </w:p>
    <w:p w14:paraId="15668E46" w14:textId="77777777" w:rsidR="00D22AE6" w:rsidRPr="00C92A85" w:rsidRDefault="00D22AE6" w:rsidP="00C92A85">
      <w:pPr>
        <w:spacing w:after="0"/>
        <w:rPr>
          <w:sz w:val="18"/>
        </w:rPr>
      </w:pPr>
      <w:r w:rsidRPr="00C92A85">
        <w:rPr>
          <w:sz w:val="18"/>
        </w:rPr>
        <w:t>Insolvency:</w:t>
      </w:r>
    </w:p>
    <w:p w14:paraId="1A6CD0A6" w14:textId="77777777" w:rsidR="00D22AE6" w:rsidRDefault="00D22AE6" w:rsidP="00F256B7">
      <w:pPr>
        <w:pStyle w:val="ListParagraph"/>
        <w:numPr>
          <w:ilvl w:val="0"/>
          <w:numId w:val="65"/>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5B8D3324"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52EFC6D1" w14:textId="77777777" w:rsidR="00D22AE6" w:rsidRDefault="00D22AE6" w:rsidP="002D31FD">
      <w:pPr>
        <w:pStyle w:val="ListParagraph"/>
        <w:numPr>
          <w:ilvl w:val="1"/>
          <w:numId w:val="65"/>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53AB187D" w14:textId="77777777" w:rsidR="00D22AE6" w:rsidRDefault="00D22AE6" w:rsidP="002D31FD">
      <w:pPr>
        <w:pStyle w:val="ListParagraph"/>
        <w:numPr>
          <w:ilvl w:val="1"/>
          <w:numId w:val="65"/>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65D76812" w14:textId="77777777" w:rsidR="00D22AE6" w:rsidRDefault="00D22AE6" w:rsidP="002D31FD">
      <w:pPr>
        <w:pStyle w:val="ListParagraph"/>
        <w:numPr>
          <w:ilvl w:val="1"/>
          <w:numId w:val="65"/>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of arrangement with his or its creditors;</w:t>
      </w:r>
      <w:r>
        <w:rPr>
          <w:rFonts w:ascii="Arial"/>
          <w:spacing w:val="-4"/>
        </w:rPr>
        <w:t xml:space="preserve"> </w:t>
      </w:r>
      <w:r>
        <w:rPr>
          <w:rFonts w:ascii="Arial"/>
        </w:rPr>
        <w:t>or</w:t>
      </w:r>
    </w:p>
    <w:p w14:paraId="13C073A0" w14:textId="77777777" w:rsidR="00D22AE6" w:rsidRDefault="00D22AE6" w:rsidP="002D31FD">
      <w:pPr>
        <w:pStyle w:val="ListParagraph"/>
        <w:numPr>
          <w:ilvl w:val="1"/>
          <w:numId w:val="65"/>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92088FB" w14:textId="77777777" w:rsidR="00D22AE6" w:rsidRDefault="00D22AE6" w:rsidP="002D31FD">
      <w:pPr>
        <w:pStyle w:val="ListParagraph"/>
        <w:numPr>
          <w:ilvl w:val="1"/>
          <w:numId w:val="65"/>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5033E671" w14:textId="77777777" w:rsidR="00D22AE6" w:rsidRDefault="00D22AE6" w:rsidP="002D31FD">
      <w:pPr>
        <w:pStyle w:val="ListParagraph"/>
        <w:numPr>
          <w:ilvl w:val="1"/>
          <w:numId w:val="65"/>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Pr>
          <w:rFonts w:ascii="Arial"/>
        </w:rPr>
        <w:t>to pay his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Contractor as being unable to pay his debts</w:t>
      </w:r>
      <w:r>
        <w:rPr>
          <w:rFonts w:ascii="Arial"/>
          <w:spacing w:val="-13"/>
        </w:rPr>
        <w:t xml:space="preserve"> </w:t>
      </w:r>
      <w:r>
        <w:rPr>
          <w:rFonts w:ascii="Arial"/>
        </w:rPr>
        <w:t>if:</w:t>
      </w:r>
    </w:p>
    <w:p w14:paraId="721C4E0C" w14:textId="77777777" w:rsidR="00D22AE6" w:rsidRDefault="00D22AE6" w:rsidP="002D31FD">
      <w:pPr>
        <w:pStyle w:val="ListParagraph"/>
        <w:numPr>
          <w:ilvl w:val="2"/>
          <w:numId w:val="65"/>
        </w:numPr>
        <w:tabs>
          <w:tab w:val="left" w:pos="1560"/>
        </w:tabs>
        <w:spacing w:before="2"/>
        <w:ind w:left="1843" w:right="164" w:firstLine="0"/>
        <w:rPr>
          <w:rFonts w:ascii="Arial" w:eastAsia="Arial" w:hAnsi="Arial" w:cs="Arial"/>
          <w:szCs w:val="18"/>
        </w:rPr>
      </w:pPr>
      <w:r>
        <w:rPr>
          <w:rFonts w:ascii="Arial"/>
        </w:rPr>
        <w:t>he has failed to comply with or to set</w:t>
      </w:r>
      <w:r>
        <w:rPr>
          <w:rFonts w:ascii="Arial"/>
          <w:spacing w:val="-14"/>
        </w:rPr>
        <w:t xml:space="preserve"> </w:t>
      </w:r>
      <w:r>
        <w:rPr>
          <w:rFonts w:ascii="Arial"/>
        </w:rPr>
        <w:t>aside a Statutory demand under Section 268 of</w:t>
      </w:r>
      <w:r>
        <w:rPr>
          <w:rFonts w:ascii="Arial"/>
          <w:spacing w:val="-16"/>
        </w:rPr>
        <w:t xml:space="preserve"> </w:t>
      </w:r>
      <w:r>
        <w:rPr>
          <w:rFonts w:ascii="Arial"/>
        </w:rPr>
        <w:t>the Insolvency Act 1986 within twenty-one</w:t>
      </w:r>
      <w:r>
        <w:rPr>
          <w:rFonts w:ascii="Arial"/>
          <w:spacing w:val="-8"/>
        </w:rPr>
        <w:t xml:space="preserve"> </w:t>
      </w:r>
      <w:r>
        <w:rPr>
          <w:rFonts w:ascii="Arial"/>
        </w:rPr>
        <w:t>(21) days of service of the Statutory Demand</w:t>
      </w:r>
      <w:r>
        <w:rPr>
          <w:rFonts w:ascii="Arial"/>
          <w:spacing w:val="-12"/>
        </w:rPr>
        <w:t xml:space="preserve"> </w:t>
      </w:r>
      <w:r>
        <w:rPr>
          <w:rFonts w:ascii="Arial"/>
        </w:rPr>
        <w:t>on him;</w:t>
      </w:r>
      <w:r>
        <w:rPr>
          <w:rFonts w:ascii="Arial"/>
          <w:spacing w:val="-2"/>
        </w:rPr>
        <w:t xml:space="preserve"> </w:t>
      </w:r>
      <w:r>
        <w:rPr>
          <w:rFonts w:ascii="Arial"/>
        </w:rPr>
        <w:t>or</w:t>
      </w:r>
    </w:p>
    <w:p w14:paraId="42EB09C3" w14:textId="77777777" w:rsidR="00D22AE6" w:rsidRPr="00D22AE6" w:rsidRDefault="00D22AE6" w:rsidP="002D31FD">
      <w:pPr>
        <w:pStyle w:val="ListParagraph"/>
        <w:numPr>
          <w:ilvl w:val="2"/>
          <w:numId w:val="65"/>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4DE24ACA" w14:textId="77777777" w:rsidR="00D22AE6" w:rsidRPr="00D22AE6" w:rsidRDefault="00D22AE6" w:rsidP="002D31FD">
      <w:pPr>
        <w:pStyle w:val="ListParagraph"/>
        <w:numPr>
          <w:ilvl w:val="1"/>
          <w:numId w:val="65"/>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7D5C1620" w14:textId="77777777" w:rsidR="00A05919" w:rsidRPr="00A05919" w:rsidRDefault="00D22AE6" w:rsidP="002D31FD">
      <w:pPr>
        <w:pStyle w:val="ListParagraph"/>
        <w:numPr>
          <w:ilvl w:val="1"/>
          <w:numId w:val="65"/>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50C9B54C"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653CFF32" w14:textId="77777777" w:rsidR="00A05919" w:rsidRDefault="00A05919" w:rsidP="002D31FD">
      <w:pPr>
        <w:pStyle w:val="ListParagraph"/>
        <w:numPr>
          <w:ilvl w:val="1"/>
          <w:numId w:val="65"/>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70171227" w14:textId="77777777" w:rsidR="00A05919" w:rsidRDefault="00A05919" w:rsidP="002D31FD">
      <w:pPr>
        <w:pStyle w:val="ListParagraph"/>
        <w:numPr>
          <w:ilvl w:val="1"/>
          <w:numId w:val="65"/>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40205F13" w14:textId="77777777" w:rsidR="00A05919" w:rsidRDefault="00A05919" w:rsidP="002D31FD">
      <w:pPr>
        <w:pStyle w:val="ListParagraph"/>
        <w:numPr>
          <w:ilvl w:val="1"/>
          <w:numId w:val="65"/>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4EC2DF3" w14:textId="77777777" w:rsidR="00A05919" w:rsidRDefault="00A05919" w:rsidP="002D31FD">
      <w:pPr>
        <w:pStyle w:val="ListParagraph"/>
        <w:numPr>
          <w:ilvl w:val="1"/>
          <w:numId w:val="65"/>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63AB9925" w14:textId="77777777" w:rsidR="00A05919" w:rsidRDefault="00A05919" w:rsidP="002D31FD">
      <w:pPr>
        <w:pStyle w:val="ListParagraph"/>
        <w:numPr>
          <w:ilvl w:val="1"/>
          <w:numId w:val="65"/>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2" w:name="_bookmark124"/>
      <w:bookmarkEnd w:id="72"/>
      <w:r>
        <w:rPr>
          <w:rFonts w:ascii="Arial"/>
        </w:rPr>
        <w:t>company shall be wound-up;</w:t>
      </w:r>
      <w:r>
        <w:rPr>
          <w:rFonts w:ascii="Arial"/>
          <w:spacing w:val="-3"/>
        </w:rPr>
        <w:t xml:space="preserve"> </w:t>
      </w:r>
      <w:r>
        <w:rPr>
          <w:rFonts w:ascii="Arial"/>
        </w:rPr>
        <w:t>or</w:t>
      </w:r>
    </w:p>
    <w:p w14:paraId="491F006D" w14:textId="77777777" w:rsidR="00A05919" w:rsidRDefault="00A05919" w:rsidP="002D31FD">
      <w:pPr>
        <w:pStyle w:val="ListParagraph"/>
        <w:numPr>
          <w:ilvl w:val="1"/>
          <w:numId w:val="65"/>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45602339" w14:textId="77777777" w:rsidR="00A05919" w:rsidRDefault="00A05919" w:rsidP="00A05919">
      <w:pPr>
        <w:pStyle w:val="ListParagraph"/>
      </w:pPr>
      <w:r w:rsidRPr="00A05919">
        <w:t>Where the Contractor is a company registered other than in England, events occur or are carried out which, within the jurisdiction to which it is subject, are similar in nature or effect to those specified in clauses 41.a(9) to 41.a(14) inclusive above.</w:t>
      </w:r>
    </w:p>
    <w:p w14:paraId="14342271" w14:textId="77777777" w:rsidR="00A05919" w:rsidRPr="00A05919" w:rsidRDefault="00A05919" w:rsidP="002D31FD">
      <w:pPr>
        <w:pStyle w:val="ListParagraph"/>
        <w:numPr>
          <w:ilvl w:val="0"/>
          <w:numId w:val="66"/>
        </w:numPr>
        <w:ind w:left="0" w:hanging="11"/>
      </w:pPr>
      <w:r w:rsidRPr="00A05919">
        <w:t>Such termination shall be without prejudice to and shall not affect any right of action or remedy which shall have accrued or shall accrue thereafter to the Authority and the Contractor.</w:t>
      </w:r>
    </w:p>
    <w:p w14:paraId="2F1A0FA2" w14:textId="77777777" w:rsidR="00D22AE6" w:rsidRPr="00C92A85" w:rsidRDefault="00C50D88" w:rsidP="00C92A85">
      <w:pPr>
        <w:spacing w:after="0"/>
        <w:rPr>
          <w:sz w:val="18"/>
        </w:rPr>
      </w:pPr>
      <w:r w:rsidRPr="00C92A85">
        <w:rPr>
          <w:sz w:val="18"/>
        </w:rPr>
        <w:t>Corrupt Gifts:</w:t>
      </w:r>
    </w:p>
    <w:p w14:paraId="15D697BD" w14:textId="77777777" w:rsidR="008B56F1" w:rsidRPr="008B56F1" w:rsidRDefault="008B56F1" w:rsidP="002D31FD">
      <w:pPr>
        <w:widowControl w:val="0"/>
        <w:numPr>
          <w:ilvl w:val="0"/>
          <w:numId w:val="67"/>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Pr="008B56F1">
        <w:rPr>
          <w:rFonts w:eastAsia="Calibri" w:hAnsi="Calibri" w:cs="Times New Roman"/>
          <w:sz w:val="18"/>
          <w:lang w:val="en-US"/>
        </w:rPr>
        <w:t>in entering the Contract it has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6487F7FD" w14:textId="77777777" w:rsidR="008B56F1" w:rsidRDefault="008B56F1" w:rsidP="002D31FD">
      <w:pPr>
        <w:pStyle w:val="ListParagraph"/>
        <w:numPr>
          <w:ilvl w:val="1"/>
          <w:numId w:val="68"/>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proofErr w:type="gramStart"/>
      <w:r>
        <w:rPr>
          <w:rFonts w:ascii="Arial"/>
        </w:rPr>
        <w:t>reward;</w:t>
      </w:r>
      <w:proofErr w:type="gramEnd"/>
    </w:p>
    <w:p w14:paraId="4F4185F1" w14:textId="77777777" w:rsidR="008B56F1" w:rsidRDefault="008B56F1" w:rsidP="002D31FD">
      <w:pPr>
        <w:pStyle w:val="ListParagraph"/>
        <w:numPr>
          <w:ilvl w:val="2"/>
          <w:numId w:val="69"/>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1FBC5102" w14:textId="77777777" w:rsidR="008B56F1" w:rsidRDefault="008B56F1" w:rsidP="002D31FD">
      <w:pPr>
        <w:pStyle w:val="ListParagraph"/>
        <w:numPr>
          <w:ilvl w:val="2"/>
          <w:numId w:val="69"/>
        </w:numPr>
        <w:tabs>
          <w:tab w:val="left" w:pos="1560"/>
        </w:tabs>
        <w:ind w:right="291"/>
        <w:rPr>
          <w:rFonts w:ascii="Arial" w:eastAsia="Arial" w:hAnsi="Arial" w:cs="Arial"/>
          <w:szCs w:val="18"/>
        </w:rPr>
      </w:pPr>
      <w:r>
        <w:rPr>
          <w:rFonts w:ascii="Arial"/>
        </w:rPr>
        <w:t xml:space="preserve">for showing or not showing </w:t>
      </w:r>
      <w:proofErr w:type="spellStart"/>
      <w:r>
        <w:rPr>
          <w:rFonts w:ascii="Arial"/>
        </w:rPr>
        <w:t>favour</w:t>
      </w:r>
      <w:proofErr w:type="spellEnd"/>
      <w:r>
        <w:rPr>
          <w:rFonts w:ascii="Arial"/>
          <w:spacing w:val="-7"/>
        </w:rPr>
        <w:t xml:space="preserve"> </w:t>
      </w:r>
      <w:r>
        <w:rPr>
          <w:rFonts w:ascii="Arial"/>
        </w:rPr>
        <w:t xml:space="preserve">or </w:t>
      </w:r>
      <w:proofErr w:type="spellStart"/>
      <w:r>
        <w:rPr>
          <w:rFonts w:ascii="Arial"/>
        </w:rPr>
        <w:t>disfavour</w:t>
      </w:r>
      <w:proofErr w:type="spellEnd"/>
      <w:r>
        <w:rPr>
          <w:rFonts w:ascii="Arial"/>
        </w:rPr>
        <w:t xml:space="preserve">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167C8721" w14:textId="77777777" w:rsidR="008B56F1" w:rsidRPr="008B56F1" w:rsidRDefault="008B56F1" w:rsidP="002D31FD">
      <w:pPr>
        <w:pStyle w:val="ListParagraph"/>
        <w:numPr>
          <w:ilvl w:val="1"/>
          <w:numId w:val="68"/>
        </w:numPr>
        <w:tabs>
          <w:tab w:val="left" w:pos="1560"/>
        </w:tabs>
        <w:ind w:right="88"/>
        <w:rPr>
          <w:rFonts w:ascii="Arial" w:eastAsia="Arial" w:hAnsi="Arial" w:cs="Arial"/>
          <w:szCs w:val="18"/>
        </w:rPr>
      </w:pPr>
      <w:proofErr w:type="gramStart"/>
      <w:r>
        <w:rPr>
          <w:rFonts w:ascii="Arial"/>
        </w:rPr>
        <w:t>enter into</w:t>
      </w:r>
      <w:proofErr w:type="gramEnd"/>
      <w:r>
        <w:rPr>
          <w:rFonts w:ascii="Arial"/>
        </w:rPr>
        <w:t xml:space="preserve"> this or any other Contract</w:t>
      </w:r>
      <w:r>
        <w:rPr>
          <w:rFonts w:ascii="Arial"/>
          <w:spacing w:val="-14"/>
        </w:rPr>
        <w:t xml:space="preserve"> </w:t>
      </w:r>
      <w:r>
        <w:rPr>
          <w:rFonts w:ascii="Arial"/>
        </w:rPr>
        <w:t xml:space="preserve">with the Crown in connection with which </w:t>
      </w:r>
      <w:r>
        <w:rPr>
          <w:rFonts w:ascii="Arial"/>
        </w:rPr>
        <w:lastRenderedPageBreak/>
        <w:t>commission</w:t>
      </w:r>
      <w:r>
        <w:rPr>
          <w:rFonts w:ascii="Arial"/>
          <w:spacing w:val="-16"/>
        </w:rPr>
        <w:t xml:space="preserve"> </w:t>
      </w:r>
      <w:r>
        <w:rPr>
          <w:rFonts w:ascii="Arial"/>
        </w:rPr>
        <w:t>has been paid or has been agreed to be paid by it or</w:t>
      </w:r>
      <w:r>
        <w:rPr>
          <w:rFonts w:ascii="Arial"/>
          <w:spacing w:val="-18"/>
        </w:rPr>
        <w:t xml:space="preserve"> </w:t>
      </w:r>
      <w:r>
        <w:rPr>
          <w:rFonts w:ascii="Arial"/>
        </w:rPr>
        <w:t>on its behalf, or to its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4258C8D1" w14:textId="77777777" w:rsidR="008B56F1" w:rsidRPr="008B56F1" w:rsidRDefault="008B56F1" w:rsidP="002D31FD">
      <w:pPr>
        <w:pStyle w:val="ListParagraph"/>
        <w:numPr>
          <w:ilvl w:val="0"/>
          <w:numId w:val="67"/>
        </w:numPr>
        <w:ind w:left="0" w:firstLine="0"/>
        <w:rPr>
          <w:rFonts w:ascii="Arial" w:hAnsi="Arial"/>
        </w:rPr>
      </w:pPr>
      <w:r w:rsidRPr="008B56F1">
        <w:t>If the Contractor,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Authority shall be entitled:</w:t>
      </w:r>
    </w:p>
    <w:p w14:paraId="631CCCDF" w14:textId="77777777" w:rsidR="008B56F1" w:rsidRDefault="008B56F1" w:rsidP="002D31FD">
      <w:pPr>
        <w:pStyle w:val="ListParagraph"/>
        <w:numPr>
          <w:ilvl w:val="1"/>
          <w:numId w:val="67"/>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 xml:space="preserve">from the </w:t>
      </w:r>
      <w:proofErr w:type="gramStart"/>
      <w:r>
        <w:rPr>
          <w:rFonts w:ascii="Arial"/>
        </w:rPr>
        <w:t>termination;</w:t>
      </w:r>
      <w:proofErr w:type="gramEnd"/>
    </w:p>
    <w:p w14:paraId="62EC63C5" w14:textId="77777777" w:rsidR="008B56F1" w:rsidRDefault="008B56F1" w:rsidP="002D31FD">
      <w:pPr>
        <w:pStyle w:val="ListParagraph"/>
        <w:numPr>
          <w:ilvl w:val="1"/>
          <w:numId w:val="67"/>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21BC77D3" w14:textId="77777777" w:rsidR="008B56F1" w:rsidRDefault="008B56F1" w:rsidP="002D31FD">
      <w:pPr>
        <w:pStyle w:val="ListParagraph"/>
        <w:numPr>
          <w:ilvl w:val="1"/>
          <w:numId w:val="67"/>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564DABC6" w14:textId="77777777" w:rsidR="008B56F1" w:rsidRDefault="008B56F1" w:rsidP="002D31FD">
      <w:pPr>
        <w:pStyle w:val="ListParagraph"/>
        <w:numPr>
          <w:ilvl w:val="0"/>
          <w:numId w:val="67"/>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7CC3A7C3" w14:textId="77777777" w:rsidR="008B56F1" w:rsidRDefault="008B56F1" w:rsidP="002D31FD">
      <w:pPr>
        <w:pStyle w:val="ListParagraph"/>
        <w:numPr>
          <w:ilvl w:val="1"/>
          <w:numId w:val="67"/>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proofErr w:type="gramStart"/>
      <w:r>
        <w:t>act;</w:t>
      </w:r>
      <w:proofErr w:type="gramEnd"/>
    </w:p>
    <w:p w14:paraId="7907E610" w14:textId="77777777" w:rsidR="008B56F1" w:rsidRDefault="008B56F1" w:rsidP="002D31FD">
      <w:pPr>
        <w:pStyle w:val="ListParagraph"/>
        <w:numPr>
          <w:ilvl w:val="1"/>
          <w:numId w:val="67"/>
        </w:numPr>
        <w:tabs>
          <w:tab w:val="left" w:pos="567"/>
        </w:tabs>
        <w:spacing w:line="207" w:lineRule="exact"/>
        <w:ind w:right="152"/>
      </w:pPr>
      <w:r>
        <w:t>give all due consideration, where appropriate, to action other than termination of the Contract, including (without being limited to):</w:t>
      </w:r>
    </w:p>
    <w:p w14:paraId="3F11E854" w14:textId="77777777" w:rsidR="008B56F1" w:rsidRPr="008B56F1" w:rsidRDefault="008B56F1" w:rsidP="002D31FD">
      <w:pPr>
        <w:pStyle w:val="ListParagraph"/>
        <w:numPr>
          <w:ilvl w:val="2"/>
          <w:numId w:val="65"/>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proofErr w:type="gramStart"/>
      <w:r>
        <w:rPr>
          <w:rFonts w:ascii="Arial"/>
        </w:rPr>
        <w:t>behalf;</w:t>
      </w:r>
      <w:proofErr w:type="gramEnd"/>
    </w:p>
    <w:p w14:paraId="2D0AA360" w14:textId="77777777" w:rsidR="008B56F1" w:rsidRDefault="008B56F1" w:rsidP="002D31FD">
      <w:pPr>
        <w:pStyle w:val="ListParagraph"/>
        <w:numPr>
          <w:ilvl w:val="2"/>
          <w:numId w:val="65"/>
        </w:numPr>
        <w:tabs>
          <w:tab w:val="left" w:pos="1561"/>
        </w:tabs>
        <w:ind w:left="2694" w:right="501" w:firstLine="0"/>
        <w:rPr>
          <w:rFonts w:ascii="Arial" w:eastAsia="Arial" w:hAnsi="Arial" w:cs="Arial"/>
          <w:szCs w:val="18"/>
        </w:rPr>
      </w:pPr>
      <w:r>
        <w:rPr>
          <w:rFonts w:ascii="Arial" w:eastAsia="Arial" w:hAnsi="Arial" w:cs="Arial"/>
          <w:szCs w:val="18"/>
        </w:rPr>
        <w:t xml:space="preserve">requiring the Contractor to procure the dismissal of an </w:t>
      </w:r>
      <w:proofErr w:type="gramStart"/>
      <w:r>
        <w:rPr>
          <w:rFonts w:ascii="Arial" w:eastAsia="Arial" w:hAnsi="Arial" w:cs="Arial"/>
          <w:szCs w:val="18"/>
        </w:rPr>
        <w:t>employee(</w:t>
      </w:r>
      <w:proofErr w:type="gramEnd"/>
      <w:r>
        <w:rPr>
          <w:rFonts w:ascii="Arial" w:eastAsia="Arial" w:hAnsi="Arial" w:cs="Arial"/>
          <w:szCs w:val="18"/>
        </w:rPr>
        <w:t>whether its own or that of a Subcontractor or anyone acting on its behalf) where the prohibited act is that of such employee</w:t>
      </w:r>
    </w:p>
    <w:p w14:paraId="0C2A70F2"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533BA9F0" w14:textId="77777777" w:rsidR="005C4974" w:rsidRPr="00440DA5" w:rsidRDefault="008B56F1" w:rsidP="008B56F1">
      <w:pPr>
        <w:pStyle w:val="Heading3"/>
        <w:rPr>
          <w:lang w:eastAsia="en-GB"/>
        </w:rPr>
      </w:pPr>
      <w:bookmarkStart w:id="73" w:name="_Toc102569625"/>
      <w:r>
        <w:rPr>
          <w:lang w:eastAsia="en-GB"/>
        </w:rPr>
        <w:t>Termination for Convenience</w:t>
      </w:r>
      <w:bookmarkEnd w:id="73"/>
    </w:p>
    <w:p w14:paraId="32F3349B" w14:textId="77777777" w:rsidR="00AF420B" w:rsidRDefault="00AF420B" w:rsidP="002D31FD">
      <w:pPr>
        <w:pStyle w:val="ListParagraph"/>
        <w:numPr>
          <w:ilvl w:val="0"/>
          <w:numId w:val="70"/>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 xml:space="preserve">the Contract being </w:t>
      </w:r>
      <w:proofErr w:type="gramStart"/>
      <w:r>
        <w:rPr>
          <w:rFonts w:ascii="Arial"/>
        </w:rPr>
        <w:t>terminated, but</w:t>
      </w:r>
      <w:proofErr w:type="gramEnd"/>
      <w:r>
        <w:rPr>
          <w:rFonts w:ascii="Arial"/>
        </w:rPr>
        <w:t xml:space="preserve">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3735DEAC" w14:textId="77777777" w:rsidR="00AF420B" w:rsidRDefault="00AF420B" w:rsidP="002D31FD">
      <w:pPr>
        <w:pStyle w:val="ListParagraph"/>
        <w:numPr>
          <w:ilvl w:val="0"/>
          <w:numId w:val="70"/>
        </w:numPr>
        <w:tabs>
          <w:tab w:val="left" w:pos="622"/>
        </w:tabs>
        <w:ind w:right="252" w:firstLine="0"/>
        <w:rPr>
          <w:rFonts w:ascii="Arial" w:eastAsia="Arial" w:hAnsi="Arial" w:cs="Arial"/>
          <w:szCs w:val="18"/>
        </w:rPr>
      </w:pPr>
      <w:r>
        <w:rPr>
          <w:rFonts w:ascii="Arial"/>
        </w:rPr>
        <w:t xml:space="preserve">Following the above </w:t>
      </w:r>
      <w:proofErr w:type="gramStart"/>
      <w:r>
        <w:rPr>
          <w:rFonts w:ascii="Arial"/>
        </w:rPr>
        <w:t>notification</w:t>
      </w:r>
      <w:proofErr w:type="gramEnd"/>
      <w:r>
        <w:rPr>
          <w:rFonts w:ascii="Arial"/>
        </w:rPr>
        <w:t xml:space="preserve">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28AC4773" w14:textId="77777777" w:rsidR="00AF420B" w:rsidRDefault="00AF420B" w:rsidP="002D31FD">
      <w:pPr>
        <w:pStyle w:val="ListParagraph"/>
        <w:numPr>
          <w:ilvl w:val="1"/>
          <w:numId w:val="70"/>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proofErr w:type="gramStart"/>
      <w:r>
        <w:rPr>
          <w:rFonts w:ascii="Arial"/>
        </w:rPr>
        <w:t>started;</w:t>
      </w:r>
      <w:proofErr w:type="gramEnd"/>
    </w:p>
    <w:p w14:paraId="743DCDE2" w14:textId="77777777" w:rsidR="00AF420B" w:rsidRDefault="00AF420B" w:rsidP="002D31FD">
      <w:pPr>
        <w:pStyle w:val="ListParagraph"/>
        <w:numPr>
          <w:ilvl w:val="1"/>
          <w:numId w:val="70"/>
        </w:numPr>
        <w:tabs>
          <w:tab w:val="left" w:pos="1560"/>
        </w:tabs>
        <w:ind w:right="252" w:firstLine="0"/>
        <w:rPr>
          <w:rFonts w:ascii="Arial" w:eastAsia="Arial" w:hAnsi="Arial" w:cs="Arial"/>
          <w:szCs w:val="18"/>
        </w:rPr>
      </w:pPr>
      <w:bookmarkStart w:id="74" w:name="_bookmark128"/>
      <w:bookmarkEnd w:id="74"/>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 xml:space="preserve">Contractor </w:t>
      </w:r>
      <w:proofErr w:type="gramStart"/>
      <w:r>
        <w:rPr>
          <w:rFonts w:ascii="Arial"/>
        </w:rPr>
        <w:t>Deliverables;</w:t>
      </w:r>
      <w:proofErr w:type="gramEnd"/>
    </w:p>
    <w:p w14:paraId="02103F68" w14:textId="77777777" w:rsidR="00AF420B" w:rsidRDefault="00AF420B" w:rsidP="002D31FD">
      <w:pPr>
        <w:pStyle w:val="ListParagraph"/>
        <w:numPr>
          <w:ilvl w:val="1"/>
          <w:numId w:val="70"/>
        </w:numPr>
        <w:tabs>
          <w:tab w:val="left" w:pos="1560"/>
        </w:tabs>
        <w:spacing w:before="2"/>
        <w:ind w:right="193" w:firstLine="0"/>
        <w:rPr>
          <w:rFonts w:ascii="Arial" w:eastAsia="Arial" w:hAnsi="Arial" w:cs="Arial"/>
          <w:szCs w:val="18"/>
        </w:rPr>
      </w:pPr>
      <w:bookmarkStart w:id="75" w:name="_bookmark129"/>
      <w:bookmarkEnd w:id="75"/>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 xml:space="preserve">as </w:t>
      </w:r>
      <w:proofErr w:type="gramStart"/>
      <w:r>
        <w:rPr>
          <w:rFonts w:ascii="Arial"/>
        </w:rPr>
        <w:t>possible;</w:t>
      </w:r>
      <w:proofErr w:type="gramEnd"/>
    </w:p>
    <w:p w14:paraId="445D2643" w14:textId="77777777" w:rsidR="00AF420B" w:rsidRDefault="00AF420B" w:rsidP="002D31FD">
      <w:pPr>
        <w:pStyle w:val="ListParagraph"/>
        <w:numPr>
          <w:ilvl w:val="1"/>
          <w:numId w:val="70"/>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42.b(2)</w:t>
        </w:r>
      </w:hyperlink>
      <w:r>
        <w:rPr>
          <w:rFonts w:ascii="Arial"/>
        </w:rPr>
        <w:t xml:space="preserve"> and </w:t>
      </w:r>
      <w:hyperlink w:anchor="_bookmark129" w:history="1">
        <w:r>
          <w:rPr>
            <w:rFonts w:ascii="Arial"/>
          </w:rPr>
          <w:t>42.b(3)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4491BBFF" w14:textId="77777777" w:rsidR="00601608" w:rsidRDefault="00601608" w:rsidP="002D31FD">
      <w:pPr>
        <w:pStyle w:val="ListParagraph"/>
        <w:numPr>
          <w:ilvl w:val="0"/>
          <w:numId w:val="70"/>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42.b</w:t>
        </w:r>
      </w:hyperlink>
      <w:r>
        <w:rPr>
          <w:rFonts w:ascii="Arial" w:eastAsia="Arial" w:hAnsi="Arial" w:cs="Arial"/>
          <w:position w:val="1"/>
          <w:szCs w:val="18"/>
        </w:rPr>
        <w:t>):</w:t>
      </w:r>
    </w:p>
    <w:p w14:paraId="25E60672" w14:textId="77777777" w:rsidR="00601608" w:rsidRDefault="00601608" w:rsidP="002D31FD">
      <w:pPr>
        <w:pStyle w:val="ListParagraph"/>
        <w:numPr>
          <w:ilvl w:val="1"/>
          <w:numId w:val="70"/>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 xml:space="preserve">Contractor Deliverables </w:t>
      </w:r>
      <w:proofErr w:type="gramStart"/>
      <w:r>
        <w:rPr>
          <w:rFonts w:ascii="Arial"/>
        </w:rPr>
        <w:t>in the course of</w:t>
      </w:r>
      <w:proofErr w:type="gramEnd"/>
      <w:r>
        <w:rPr>
          <w:rFonts w:ascii="Arial"/>
        </w:rPr>
        <w:t xml:space="preserve"> manufacture that</w:t>
      </w:r>
      <w:r>
        <w:rPr>
          <w:rFonts w:ascii="Arial"/>
          <w:spacing w:val="-18"/>
        </w:rPr>
        <w:t xml:space="preserve"> </w:t>
      </w:r>
      <w:r>
        <w:rPr>
          <w:rFonts w:ascii="Arial"/>
        </w:rPr>
        <w:t>are:</w:t>
      </w:r>
    </w:p>
    <w:p w14:paraId="049210F8" w14:textId="77777777" w:rsidR="00601608" w:rsidRDefault="00601608" w:rsidP="002D31FD">
      <w:pPr>
        <w:pStyle w:val="ListParagraph"/>
        <w:numPr>
          <w:ilvl w:val="2"/>
          <w:numId w:val="70"/>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72A1AD7E" w14:textId="77777777" w:rsidR="00601608" w:rsidRDefault="00601608" w:rsidP="002D31FD">
      <w:pPr>
        <w:pStyle w:val="ListParagraph"/>
        <w:numPr>
          <w:ilvl w:val="2"/>
          <w:numId w:val="70"/>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3F89ABD7"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proofErr w:type="gramStart"/>
      <w:r>
        <w:t>retain;</w:t>
      </w:r>
      <w:proofErr w:type="gramEnd"/>
    </w:p>
    <w:p w14:paraId="1F9234B1" w14:textId="77777777" w:rsidR="00601608" w:rsidRDefault="00601608" w:rsidP="002D31FD">
      <w:pPr>
        <w:pStyle w:val="ListParagraph"/>
        <w:numPr>
          <w:ilvl w:val="1"/>
          <w:numId w:val="70"/>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6FC3F1F" w14:textId="77777777" w:rsidR="00601608" w:rsidRDefault="00601608" w:rsidP="002D31FD">
      <w:pPr>
        <w:pStyle w:val="ListParagraph"/>
        <w:numPr>
          <w:ilvl w:val="2"/>
          <w:numId w:val="70"/>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60E536A" w14:textId="77777777" w:rsidR="00601608" w:rsidRPr="009E128B" w:rsidRDefault="00601608" w:rsidP="002D31FD">
      <w:pPr>
        <w:pStyle w:val="ListParagraph"/>
        <w:numPr>
          <w:ilvl w:val="2"/>
          <w:numId w:val="70"/>
        </w:numPr>
        <w:tabs>
          <w:tab w:val="left" w:pos="1560"/>
        </w:tabs>
        <w:ind w:left="3686" w:right="211" w:hanging="992"/>
        <w:rPr>
          <w:rFonts w:ascii="Arial"/>
        </w:rPr>
      </w:pPr>
      <w:r w:rsidRPr="009E128B">
        <w:rPr>
          <w:rFonts w:ascii="Arial"/>
        </w:rPr>
        <w:t xml:space="preserve">Contractor Deliverables </w:t>
      </w:r>
      <w:proofErr w:type="gramStart"/>
      <w:r w:rsidRPr="009E128B">
        <w:rPr>
          <w:rFonts w:ascii="Arial"/>
        </w:rPr>
        <w:t>in the course of</w:t>
      </w:r>
      <w:proofErr w:type="gramEnd"/>
      <w:r w:rsidRPr="009E128B">
        <w:rPr>
          <w:rFonts w:ascii="Arial"/>
        </w:rPr>
        <w:t xml:space="preserve"> manufacture,</w:t>
      </w:r>
    </w:p>
    <w:p w14:paraId="7EA2EA76" w14:textId="77777777" w:rsidR="00601608" w:rsidRPr="009E128B" w:rsidRDefault="00601608" w:rsidP="00601608">
      <w:pPr>
        <w:tabs>
          <w:tab w:val="left" w:pos="1560"/>
        </w:tabs>
        <w:spacing w:after="0"/>
        <w:ind w:left="709" w:right="211"/>
        <w:rPr>
          <w:sz w:val="18"/>
        </w:rPr>
      </w:pPr>
      <w:r w:rsidRPr="009E128B">
        <w:rPr>
          <w:sz w:val="18"/>
        </w:rPr>
        <w:t xml:space="preserve">that are liable to be taken over by, or previously belonging to the Authority, and shall deliver such materiel and Contractor Deliverables in accordance with the directions of the </w:t>
      </w:r>
      <w:proofErr w:type="gramStart"/>
      <w:r w:rsidRPr="009E128B">
        <w:rPr>
          <w:sz w:val="18"/>
        </w:rPr>
        <w:t>Authority;</w:t>
      </w:r>
      <w:proofErr w:type="gramEnd"/>
    </w:p>
    <w:p w14:paraId="4B09B2B8" w14:textId="77777777" w:rsidR="00601608" w:rsidRPr="009E128B" w:rsidRDefault="00601608" w:rsidP="002D31FD">
      <w:pPr>
        <w:pStyle w:val="ListParagraph"/>
        <w:numPr>
          <w:ilvl w:val="1"/>
          <w:numId w:val="70"/>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4E1A0E71" w14:textId="77777777" w:rsidR="00601608" w:rsidRPr="009E128B" w:rsidRDefault="00601608" w:rsidP="002D31FD">
      <w:pPr>
        <w:pStyle w:val="ListParagraph"/>
        <w:numPr>
          <w:ilvl w:val="0"/>
          <w:numId w:val="70"/>
        </w:numPr>
        <w:tabs>
          <w:tab w:val="left" w:pos="622"/>
        </w:tabs>
        <w:spacing w:before="6" w:line="206" w:lineRule="exact"/>
        <w:ind w:right="303" w:firstLine="0"/>
        <w:rPr>
          <w:rFonts w:ascii="Arial"/>
        </w:rPr>
      </w:pPr>
      <w:r w:rsidRPr="009E128B">
        <w:rPr>
          <w:rFonts w:ascii="Arial"/>
        </w:rPr>
        <w:t>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58A8D779" w14:textId="77777777" w:rsidR="00601608" w:rsidRPr="00071CAB" w:rsidRDefault="00601608" w:rsidP="002D31FD">
      <w:pPr>
        <w:pStyle w:val="ListParagraph"/>
        <w:numPr>
          <w:ilvl w:val="1"/>
          <w:numId w:val="70"/>
        </w:numPr>
        <w:tabs>
          <w:tab w:val="left" w:pos="1560"/>
        </w:tabs>
        <w:ind w:right="152" w:firstLine="0"/>
        <w:rPr>
          <w:rFonts w:ascii="Arial"/>
        </w:rPr>
      </w:pPr>
      <w:r w:rsidRPr="00071CAB">
        <w:rPr>
          <w:rFonts w:ascii="Arial"/>
        </w:rPr>
        <w:lastRenderedPageBreak/>
        <w:t>the Contractor taking all reasonable steps to mitigate such loss; and</w:t>
      </w:r>
    </w:p>
    <w:p w14:paraId="605F0F4D" w14:textId="77777777" w:rsidR="00601608" w:rsidRPr="00071CAB" w:rsidRDefault="00601608" w:rsidP="002D31FD">
      <w:pPr>
        <w:pStyle w:val="ListParagraph"/>
        <w:numPr>
          <w:ilvl w:val="1"/>
          <w:numId w:val="70"/>
        </w:numPr>
        <w:tabs>
          <w:tab w:val="left" w:pos="1560"/>
        </w:tabs>
        <w:ind w:right="152" w:firstLine="0"/>
        <w:rPr>
          <w:rFonts w:ascii="Arial"/>
        </w:rPr>
      </w:pPr>
      <w:r w:rsidRPr="00071CAB">
        <w:rPr>
          <w:rFonts w:ascii="Arial"/>
        </w:rPr>
        <w:t xml:space="preserve">the Contractor submitting a fully </w:t>
      </w:r>
      <w:proofErr w:type="spellStart"/>
      <w:r w:rsidRPr="00071CAB">
        <w:rPr>
          <w:rFonts w:ascii="Arial"/>
        </w:rPr>
        <w:t>itemised</w:t>
      </w:r>
      <w:proofErr w:type="spellEnd"/>
      <w:r w:rsidRPr="00071CAB">
        <w:rPr>
          <w:rFonts w:ascii="Arial"/>
        </w:rPr>
        <w:t xml:space="preserve"> and costed list of such loss, with supporting evidence, reasonably and actually incurred by the Contractor as a result of the termination of the Contract or relevant part.</w:t>
      </w:r>
    </w:p>
    <w:p w14:paraId="39DAEEB7" w14:textId="77777777" w:rsidR="00601608" w:rsidRPr="00071CAB" w:rsidRDefault="00601608" w:rsidP="002D31FD">
      <w:pPr>
        <w:pStyle w:val="ListParagraph"/>
        <w:numPr>
          <w:ilvl w:val="0"/>
          <w:numId w:val="70"/>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1F04B1FB" w14:textId="77777777" w:rsidR="00601608" w:rsidRPr="00071CAB" w:rsidRDefault="00601608" w:rsidP="002D31FD">
      <w:pPr>
        <w:pStyle w:val="ListParagraph"/>
        <w:numPr>
          <w:ilvl w:val="0"/>
          <w:numId w:val="70"/>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w:t>
      </w:r>
      <w:proofErr w:type="gramStart"/>
      <w:r w:rsidRPr="00071CAB">
        <w:rPr>
          <w:rFonts w:ascii="Arial"/>
        </w:rPr>
        <w:t>enter into</w:t>
      </w:r>
      <w:proofErr w:type="gramEnd"/>
      <w:r w:rsidRPr="00071CAB">
        <w:rPr>
          <w:rFonts w:ascii="Arial"/>
        </w:rPr>
        <w:t xml:space="preserve"> for the purpose of the Contract, the right to terminate the subcontract under the terms of clauses 42.a to 42.e except that:</w:t>
      </w:r>
    </w:p>
    <w:p w14:paraId="122CB950" w14:textId="77777777" w:rsidR="00601608" w:rsidRPr="00071CAB" w:rsidRDefault="00601608" w:rsidP="002D31FD">
      <w:pPr>
        <w:pStyle w:val="ListParagraph"/>
        <w:numPr>
          <w:ilvl w:val="1"/>
          <w:numId w:val="70"/>
        </w:numPr>
        <w:tabs>
          <w:tab w:val="left" w:pos="1560"/>
        </w:tabs>
        <w:ind w:right="152" w:firstLine="0"/>
        <w:rPr>
          <w:rFonts w:ascii="Arial"/>
        </w:rPr>
      </w:pPr>
      <w:r w:rsidRPr="00071CAB">
        <w:rPr>
          <w:rFonts w:ascii="Arial"/>
        </w:rPr>
        <w:t xml:space="preserve">the name of the Contractor shall be substituted for the Authority except in clause </w:t>
      </w:r>
      <w:proofErr w:type="gramStart"/>
      <w:r w:rsidRPr="00071CAB">
        <w:rPr>
          <w:rFonts w:ascii="Arial"/>
        </w:rPr>
        <w:t>42.c(1);</w:t>
      </w:r>
      <w:proofErr w:type="gramEnd"/>
    </w:p>
    <w:p w14:paraId="58CDDE58" w14:textId="77777777" w:rsidR="00601608" w:rsidRDefault="00601608" w:rsidP="002D31FD">
      <w:pPr>
        <w:pStyle w:val="ListParagraph"/>
        <w:numPr>
          <w:ilvl w:val="1"/>
          <w:numId w:val="70"/>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6CD7BD38" w14:textId="77777777" w:rsidR="00601608" w:rsidRPr="00071CAB" w:rsidRDefault="00601608" w:rsidP="002D31FD">
      <w:pPr>
        <w:pStyle w:val="ListParagraph"/>
        <w:numPr>
          <w:ilvl w:val="1"/>
          <w:numId w:val="70"/>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 the provisions of this condition 42.</w:t>
      </w:r>
    </w:p>
    <w:p w14:paraId="2B82F2B9" w14:textId="77777777" w:rsidR="00601608" w:rsidRDefault="00601608" w:rsidP="002D31FD">
      <w:pPr>
        <w:pStyle w:val="ListParagraph"/>
        <w:numPr>
          <w:ilvl w:val="0"/>
          <w:numId w:val="70"/>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59A673E7" w14:textId="77777777" w:rsidR="005C4974" w:rsidRDefault="00601608" w:rsidP="00601608">
      <w:pPr>
        <w:pStyle w:val="Heading3"/>
      </w:pPr>
      <w:bookmarkStart w:id="76" w:name="_Toc102569626"/>
      <w:r>
        <w:t>Material Breach</w:t>
      </w:r>
      <w:bookmarkEnd w:id="76"/>
    </w:p>
    <w:p w14:paraId="61B956CF" w14:textId="77777777" w:rsidR="00601608" w:rsidRDefault="00601608" w:rsidP="002D31FD">
      <w:pPr>
        <w:pStyle w:val="ListParagraph"/>
        <w:numPr>
          <w:ilvl w:val="0"/>
          <w:numId w:val="71"/>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Pr>
          <w:rFonts w:ascii="Arial"/>
        </w:rPr>
        <w:t>material breach of its obligations under the</w:t>
      </w:r>
      <w:r>
        <w:rPr>
          <w:rFonts w:ascii="Arial"/>
          <w:spacing w:val="-6"/>
        </w:rPr>
        <w:t xml:space="preserve"> </w:t>
      </w:r>
      <w:r>
        <w:rPr>
          <w:rFonts w:ascii="Arial"/>
        </w:rPr>
        <w:t>Contract.</w:t>
      </w:r>
    </w:p>
    <w:p w14:paraId="1E4420A3" w14:textId="77777777" w:rsidR="00601608" w:rsidRDefault="00601608" w:rsidP="002D31FD">
      <w:pPr>
        <w:pStyle w:val="ListParagraph"/>
        <w:numPr>
          <w:ilvl w:val="0"/>
          <w:numId w:val="71"/>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43.a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36A4D419" w14:textId="77777777" w:rsidR="00601608" w:rsidRDefault="00601608" w:rsidP="002D31FD">
      <w:pPr>
        <w:pStyle w:val="ListParagraph"/>
        <w:numPr>
          <w:ilvl w:val="1"/>
          <w:numId w:val="71"/>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6C69967A" w14:textId="77777777" w:rsidR="00601608" w:rsidRPr="00071CAB" w:rsidRDefault="00601608" w:rsidP="002D31FD">
      <w:pPr>
        <w:pStyle w:val="ListParagraph"/>
        <w:numPr>
          <w:ilvl w:val="1"/>
          <w:numId w:val="71"/>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9BEA688" w14:textId="77777777" w:rsidR="00601608" w:rsidRDefault="00601608" w:rsidP="00601608">
      <w:pPr>
        <w:pStyle w:val="Heading3"/>
      </w:pPr>
      <w:bookmarkStart w:id="77" w:name="_Toc102569627"/>
      <w:r>
        <w:t>Consequences of Termination</w:t>
      </w:r>
      <w:bookmarkEnd w:id="77"/>
    </w:p>
    <w:p w14:paraId="12076B94"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41B6BAC6" w14:textId="77777777" w:rsidR="00601608" w:rsidRDefault="00601608" w:rsidP="00601608">
      <w:pPr>
        <w:pStyle w:val="Heading3"/>
        <w:numPr>
          <w:ilvl w:val="0"/>
          <w:numId w:val="0"/>
        </w:numPr>
        <w:ind w:left="102"/>
      </w:pPr>
    </w:p>
    <w:p w14:paraId="1A2805A4" w14:textId="77777777" w:rsidR="005C4974" w:rsidRPr="00601608" w:rsidRDefault="00601608" w:rsidP="00C92A85">
      <w:pPr>
        <w:pStyle w:val="Heading3"/>
        <w:numPr>
          <w:ilvl w:val="0"/>
          <w:numId w:val="0"/>
        </w:numPr>
        <w:ind w:left="102"/>
      </w:pPr>
      <w:bookmarkStart w:id="78" w:name="_Toc102569628"/>
      <w:r w:rsidRPr="00601608">
        <w:t>Additional Conditions</w:t>
      </w:r>
      <w:bookmarkEnd w:id="78"/>
    </w:p>
    <w:p w14:paraId="0C6D118A" w14:textId="77777777" w:rsidR="005C4974" w:rsidRDefault="005C4974" w:rsidP="005C4974">
      <w:pPr>
        <w:pStyle w:val="Heading3"/>
        <w:numPr>
          <w:ilvl w:val="0"/>
          <w:numId w:val="0"/>
        </w:numPr>
        <w:ind w:left="102"/>
      </w:pPr>
    </w:p>
    <w:p w14:paraId="4F468E02" w14:textId="77777777" w:rsidR="00027EC9" w:rsidRDefault="00027EC9" w:rsidP="00027EC9">
      <w:pPr>
        <w:pStyle w:val="Heading3"/>
      </w:pPr>
      <w:bookmarkStart w:id="79" w:name="_Toc102569629"/>
      <w:r w:rsidRPr="0065323E">
        <w:t>The project specific DEFCONS and DEFCON SC variants that apply to this Contract</w:t>
      </w:r>
      <w:r w:rsidRPr="00E42E6E">
        <w:t xml:space="preserve"> are:</w:t>
      </w:r>
      <w:bookmarkEnd w:id="79"/>
    </w:p>
    <w:tbl>
      <w:tblPr>
        <w:tblStyle w:val="TableGrid"/>
        <w:tblW w:w="1244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379"/>
        <w:gridCol w:w="283"/>
        <w:gridCol w:w="2949"/>
      </w:tblGrid>
      <w:tr w:rsidR="00E669F8" w14:paraId="593E742C" w14:textId="77777777" w:rsidTr="00C96315">
        <w:tc>
          <w:tcPr>
            <w:tcW w:w="2835" w:type="dxa"/>
          </w:tcPr>
          <w:p w14:paraId="60C2C960" w14:textId="77777777" w:rsidR="00E669F8" w:rsidRDefault="00E669F8" w:rsidP="00C91081">
            <w:pPr>
              <w:pStyle w:val="ListParagraph"/>
              <w:rPr>
                <w:rFonts w:ascii="Arial" w:eastAsia="Arial" w:hAnsi="Arial" w:cs="Arial"/>
                <w:szCs w:val="18"/>
              </w:rPr>
            </w:pPr>
          </w:p>
          <w:p w14:paraId="2BB4623C" w14:textId="13173305" w:rsidR="00E669F8" w:rsidRPr="00BA677C" w:rsidRDefault="00E669F8" w:rsidP="00C91081">
            <w:pPr>
              <w:pStyle w:val="ListParagraph"/>
              <w:rPr>
                <w:rFonts w:ascii="Arial" w:eastAsia="Arial" w:hAnsi="Arial" w:cs="Arial"/>
                <w:szCs w:val="18"/>
              </w:rPr>
            </w:pPr>
            <w:r w:rsidRPr="00E85C1C">
              <w:rPr>
                <w:rFonts w:ascii="Arial" w:eastAsia="Arial" w:hAnsi="Arial" w:cs="Arial"/>
                <w:szCs w:val="18"/>
              </w:rPr>
              <w:t>DEFCON 16 (</w:t>
            </w:r>
            <w:proofErr w:type="spellStart"/>
            <w:r w:rsidRPr="00E85C1C">
              <w:rPr>
                <w:rFonts w:ascii="Arial" w:eastAsia="Arial" w:hAnsi="Arial" w:cs="Arial"/>
                <w:szCs w:val="18"/>
              </w:rPr>
              <w:t>Edn</w:t>
            </w:r>
            <w:proofErr w:type="spellEnd"/>
            <w:r w:rsidRPr="00E85C1C">
              <w:rPr>
                <w:rFonts w:ascii="Arial" w:eastAsia="Arial" w:hAnsi="Arial" w:cs="Arial"/>
                <w:szCs w:val="18"/>
              </w:rPr>
              <w:t xml:space="preserve"> </w:t>
            </w:r>
            <w:r w:rsidR="007C1E3F">
              <w:rPr>
                <w:rFonts w:ascii="Arial" w:eastAsia="Arial" w:hAnsi="Arial" w:cs="Arial"/>
                <w:szCs w:val="18"/>
              </w:rPr>
              <w:t>06/21</w:t>
            </w:r>
            <w:r w:rsidRPr="00E85C1C">
              <w:rPr>
                <w:rFonts w:ascii="Arial" w:eastAsia="Arial" w:hAnsi="Arial" w:cs="Arial"/>
                <w:szCs w:val="18"/>
              </w:rPr>
              <w:t>)</w:t>
            </w:r>
          </w:p>
        </w:tc>
        <w:tc>
          <w:tcPr>
            <w:tcW w:w="9611" w:type="dxa"/>
            <w:gridSpan w:val="3"/>
          </w:tcPr>
          <w:p w14:paraId="42296306" w14:textId="77777777" w:rsidR="00E669F8" w:rsidRDefault="00E669F8" w:rsidP="00C96315">
            <w:pPr>
              <w:pStyle w:val="ListParagraph"/>
              <w:ind w:right="-4638"/>
              <w:rPr>
                <w:rFonts w:ascii="Arial" w:eastAsia="Arial" w:hAnsi="Arial" w:cs="Arial"/>
                <w:szCs w:val="18"/>
              </w:rPr>
            </w:pPr>
          </w:p>
          <w:p w14:paraId="48C8C51B" w14:textId="77777777" w:rsidR="00E669F8" w:rsidRPr="00BA677C" w:rsidRDefault="00E669F8" w:rsidP="00C96315">
            <w:pPr>
              <w:pStyle w:val="ListParagraph"/>
              <w:ind w:right="-4638"/>
              <w:rPr>
                <w:rFonts w:ascii="Arial" w:eastAsia="Arial" w:hAnsi="Arial" w:cs="Arial"/>
                <w:szCs w:val="18"/>
              </w:rPr>
            </w:pPr>
            <w:r>
              <w:rPr>
                <w:rFonts w:ascii="Arial" w:eastAsia="Arial" w:hAnsi="Arial" w:cs="Arial"/>
                <w:szCs w:val="18"/>
              </w:rPr>
              <w:t xml:space="preserve">Repair And Maintenance </w:t>
            </w:r>
            <w:r w:rsidRPr="00E85C1C">
              <w:rPr>
                <w:rFonts w:ascii="Arial" w:eastAsia="Arial" w:hAnsi="Arial" w:cs="Arial"/>
                <w:szCs w:val="18"/>
              </w:rPr>
              <w:t>Information</w:t>
            </w:r>
          </w:p>
        </w:tc>
      </w:tr>
      <w:tr w:rsidR="00E669F8" w14:paraId="0712E628" w14:textId="77777777" w:rsidTr="00C96315">
        <w:tc>
          <w:tcPr>
            <w:tcW w:w="2835" w:type="dxa"/>
          </w:tcPr>
          <w:p w14:paraId="4BFBB43E" w14:textId="5A5BF9AE" w:rsidR="00E669F8" w:rsidRPr="00BA677C" w:rsidRDefault="00E669F8" w:rsidP="00C91081">
            <w:pPr>
              <w:pStyle w:val="ListParagraph"/>
              <w:rPr>
                <w:rFonts w:ascii="Arial" w:eastAsia="Arial" w:hAnsi="Arial" w:cs="Arial"/>
                <w:szCs w:val="18"/>
              </w:rPr>
            </w:pPr>
            <w:r w:rsidRPr="00E85C1C">
              <w:rPr>
                <w:rFonts w:ascii="Arial" w:eastAsia="Arial" w:hAnsi="Arial" w:cs="Arial"/>
                <w:szCs w:val="18"/>
              </w:rPr>
              <w:t>DEFCON 21 (</w:t>
            </w:r>
            <w:proofErr w:type="spellStart"/>
            <w:r w:rsidRPr="00E85C1C">
              <w:rPr>
                <w:rFonts w:ascii="Arial" w:eastAsia="Arial" w:hAnsi="Arial" w:cs="Arial"/>
                <w:szCs w:val="18"/>
              </w:rPr>
              <w:t>Edn</w:t>
            </w:r>
            <w:proofErr w:type="spellEnd"/>
            <w:r w:rsidRPr="00E85C1C">
              <w:rPr>
                <w:rFonts w:ascii="Arial" w:eastAsia="Arial" w:hAnsi="Arial" w:cs="Arial"/>
                <w:szCs w:val="18"/>
              </w:rPr>
              <w:t xml:space="preserve"> </w:t>
            </w:r>
            <w:r w:rsidR="007C1E3F">
              <w:rPr>
                <w:rFonts w:ascii="Arial" w:eastAsia="Arial" w:hAnsi="Arial" w:cs="Arial"/>
                <w:szCs w:val="18"/>
              </w:rPr>
              <w:t>06/21</w:t>
            </w:r>
            <w:r w:rsidRPr="00E85C1C">
              <w:rPr>
                <w:rFonts w:ascii="Arial" w:eastAsia="Arial" w:hAnsi="Arial" w:cs="Arial"/>
                <w:szCs w:val="18"/>
              </w:rPr>
              <w:t>)</w:t>
            </w:r>
          </w:p>
        </w:tc>
        <w:tc>
          <w:tcPr>
            <w:tcW w:w="9611" w:type="dxa"/>
            <w:gridSpan w:val="3"/>
          </w:tcPr>
          <w:p w14:paraId="123E9CD2" w14:textId="77777777" w:rsidR="00E669F8" w:rsidRPr="00BA677C" w:rsidRDefault="00E669F8" w:rsidP="00C96315">
            <w:pPr>
              <w:pStyle w:val="ListParagraph"/>
              <w:ind w:right="-4638"/>
              <w:rPr>
                <w:rFonts w:ascii="Arial" w:eastAsia="Arial" w:hAnsi="Arial" w:cs="Arial"/>
                <w:szCs w:val="18"/>
              </w:rPr>
            </w:pPr>
            <w:r w:rsidRPr="00E85C1C">
              <w:rPr>
                <w:rFonts w:ascii="Arial" w:eastAsia="Arial" w:hAnsi="Arial" w:cs="Arial"/>
                <w:szCs w:val="18"/>
              </w:rPr>
              <w:t>Retention of Records</w:t>
            </w:r>
          </w:p>
        </w:tc>
      </w:tr>
      <w:tr w:rsidR="00E669F8" w14:paraId="31E4B96F" w14:textId="77777777" w:rsidTr="00C96315">
        <w:tc>
          <w:tcPr>
            <w:tcW w:w="2835" w:type="dxa"/>
          </w:tcPr>
          <w:p w14:paraId="7B14330B" w14:textId="1C043CCB" w:rsidR="00E669F8" w:rsidRPr="00BA677C" w:rsidRDefault="00E669F8" w:rsidP="00C91081">
            <w:pPr>
              <w:pStyle w:val="ListParagraph"/>
              <w:rPr>
                <w:rFonts w:ascii="Arial" w:eastAsia="Arial" w:hAnsi="Arial" w:cs="Arial"/>
                <w:szCs w:val="18"/>
              </w:rPr>
            </w:pPr>
            <w:r w:rsidRPr="00E85C1C">
              <w:rPr>
                <w:rFonts w:ascii="Arial" w:eastAsia="Arial" w:hAnsi="Arial" w:cs="Arial"/>
                <w:szCs w:val="18"/>
              </w:rPr>
              <w:t>DEFCON 23 SC2 (</w:t>
            </w:r>
            <w:r w:rsidR="007C1E3F" w:rsidRPr="00E85C1C">
              <w:rPr>
                <w:rFonts w:ascii="Arial" w:eastAsia="Arial" w:hAnsi="Arial" w:cs="Arial"/>
                <w:szCs w:val="18"/>
              </w:rPr>
              <w:t>(</w:t>
            </w:r>
            <w:proofErr w:type="spellStart"/>
            <w:r w:rsidR="007C1E3F" w:rsidRPr="00E85C1C">
              <w:rPr>
                <w:rFonts w:ascii="Arial" w:eastAsia="Arial" w:hAnsi="Arial" w:cs="Arial"/>
                <w:szCs w:val="18"/>
              </w:rPr>
              <w:t>Edn</w:t>
            </w:r>
            <w:proofErr w:type="spellEnd"/>
            <w:r w:rsidR="007C1E3F" w:rsidRPr="00E85C1C">
              <w:rPr>
                <w:rFonts w:ascii="Arial" w:eastAsia="Arial" w:hAnsi="Arial" w:cs="Arial"/>
                <w:szCs w:val="18"/>
              </w:rPr>
              <w:t xml:space="preserve"> </w:t>
            </w:r>
            <w:r w:rsidR="007C1E3F">
              <w:rPr>
                <w:rFonts w:ascii="Arial" w:eastAsia="Arial" w:hAnsi="Arial" w:cs="Arial"/>
                <w:szCs w:val="18"/>
              </w:rPr>
              <w:t>06/21</w:t>
            </w:r>
            <w:r w:rsidR="007C1E3F" w:rsidRPr="00E85C1C">
              <w:rPr>
                <w:rFonts w:ascii="Arial" w:eastAsia="Arial" w:hAnsi="Arial" w:cs="Arial"/>
                <w:szCs w:val="18"/>
              </w:rPr>
              <w:t>)</w:t>
            </w:r>
          </w:p>
        </w:tc>
        <w:tc>
          <w:tcPr>
            <w:tcW w:w="9611" w:type="dxa"/>
            <w:gridSpan w:val="3"/>
          </w:tcPr>
          <w:p w14:paraId="50F714C5" w14:textId="77777777" w:rsidR="00E669F8" w:rsidRPr="00BA677C" w:rsidRDefault="00E669F8" w:rsidP="00C96315">
            <w:pPr>
              <w:pStyle w:val="ListParagraph"/>
              <w:ind w:right="-4638"/>
              <w:rPr>
                <w:rFonts w:ascii="Arial" w:eastAsia="Arial" w:hAnsi="Arial" w:cs="Arial"/>
                <w:szCs w:val="18"/>
              </w:rPr>
            </w:pPr>
            <w:r w:rsidRPr="00E85C1C">
              <w:rPr>
                <w:rFonts w:ascii="Arial" w:eastAsia="Arial" w:hAnsi="Arial" w:cs="Arial"/>
                <w:szCs w:val="18"/>
              </w:rPr>
              <w:t xml:space="preserve">Special Jigs, Tooling </w:t>
            </w:r>
            <w:proofErr w:type="gramStart"/>
            <w:r w:rsidRPr="00E85C1C">
              <w:rPr>
                <w:rFonts w:ascii="Arial" w:eastAsia="Arial" w:hAnsi="Arial" w:cs="Arial"/>
                <w:szCs w:val="18"/>
              </w:rPr>
              <w:t>And</w:t>
            </w:r>
            <w:proofErr w:type="gramEnd"/>
            <w:r w:rsidRPr="00E85C1C">
              <w:rPr>
                <w:rFonts w:ascii="Arial" w:eastAsia="Arial" w:hAnsi="Arial" w:cs="Arial"/>
                <w:szCs w:val="18"/>
              </w:rPr>
              <w:t xml:space="preserve"> Test Equipment</w:t>
            </w:r>
          </w:p>
        </w:tc>
      </w:tr>
      <w:tr w:rsidR="00E669F8" w14:paraId="47A9C83F" w14:textId="77777777" w:rsidTr="00C96315">
        <w:tc>
          <w:tcPr>
            <w:tcW w:w="2835" w:type="dxa"/>
          </w:tcPr>
          <w:p w14:paraId="2EAAB86F" w14:textId="44FA58E6" w:rsidR="00E669F8" w:rsidRPr="00E85C1C" w:rsidRDefault="00E669F8" w:rsidP="00C91081">
            <w:pPr>
              <w:pStyle w:val="ListParagraph"/>
              <w:rPr>
                <w:rFonts w:ascii="Arial" w:eastAsia="Arial" w:hAnsi="Arial" w:cs="Arial"/>
                <w:szCs w:val="18"/>
              </w:rPr>
            </w:pPr>
          </w:p>
        </w:tc>
        <w:tc>
          <w:tcPr>
            <w:tcW w:w="9611" w:type="dxa"/>
            <w:gridSpan w:val="3"/>
          </w:tcPr>
          <w:p w14:paraId="66723D62" w14:textId="35958ACB" w:rsidR="00E669F8" w:rsidRPr="00E85C1C" w:rsidRDefault="00E669F8" w:rsidP="00C96315">
            <w:pPr>
              <w:pStyle w:val="ListParagraph"/>
              <w:ind w:right="-4638"/>
              <w:rPr>
                <w:rFonts w:ascii="Arial" w:eastAsia="Arial" w:hAnsi="Arial" w:cs="Arial"/>
                <w:szCs w:val="18"/>
              </w:rPr>
            </w:pPr>
          </w:p>
        </w:tc>
      </w:tr>
      <w:tr w:rsidR="00E669F8" w14:paraId="6EC82ACF" w14:textId="77777777" w:rsidTr="00C96315">
        <w:tc>
          <w:tcPr>
            <w:tcW w:w="2835" w:type="dxa"/>
          </w:tcPr>
          <w:p w14:paraId="5773E516" w14:textId="58801471" w:rsidR="00E669F8" w:rsidRDefault="00E669F8" w:rsidP="00C91081">
            <w:pPr>
              <w:pStyle w:val="ListParagraph"/>
              <w:rPr>
                <w:rFonts w:ascii="Arial" w:eastAsia="Arial" w:hAnsi="Arial" w:cs="Arial"/>
                <w:szCs w:val="18"/>
              </w:rPr>
            </w:pPr>
            <w:r w:rsidRPr="00BA677C">
              <w:rPr>
                <w:rFonts w:ascii="Arial" w:eastAsia="Arial" w:hAnsi="Arial" w:cs="Arial"/>
                <w:szCs w:val="18"/>
              </w:rPr>
              <w:t xml:space="preserve">DEFCON </w:t>
            </w:r>
            <w:r w:rsidRPr="000D15CC">
              <w:rPr>
                <w:rFonts w:ascii="Arial" w:eastAsia="Arial" w:hAnsi="Arial" w:cs="Arial"/>
                <w:szCs w:val="18"/>
              </w:rPr>
              <w:t>532A (</w:t>
            </w:r>
            <w:proofErr w:type="spellStart"/>
            <w:r w:rsidRPr="000D15CC">
              <w:rPr>
                <w:rFonts w:ascii="Arial" w:eastAsia="Arial" w:hAnsi="Arial" w:cs="Arial"/>
                <w:szCs w:val="18"/>
              </w:rPr>
              <w:t>Edn</w:t>
            </w:r>
            <w:proofErr w:type="spellEnd"/>
            <w:r w:rsidRPr="000D15CC">
              <w:rPr>
                <w:rFonts w:ascii="Arial" w:eastAsia="Arial" w:hAnsi="Arial" w:cs="Arial"/>
                <w:szCs w:val="18"/>
              </w:rPr>
              <w:t xml:space="preserve"> 0</w:t>
            </w:r>
            <w:r w:rsidR="007C1E3F">
              <w:rPr>
                <w:rFonts w:ascii="Arial" w:eastAsia="Arial" w:hAnsi="Arial" w:cs="Arial"/>
                <w:szCs w:val="18"/>
              </w:rPr>
              <w:t>5</w:t>
            </w:r>
            <w:r w:rsidRPr="000D15CC">
              <w:rPr>
                <w:rFonts w:ascii="Arial" w:eastAsia="Arial" w:hAnsi="Arial" w:cs="Arial"/>
                <w:szCs w:val="18"/>
              </w:rPr>
              <w:t>/2</w:t>
            </w:r>
            <w:r w:rsidR="007C1E3F">
              <w:rPr>
                <w:rFonts w:ascii="Arial" w:eastAsia="Arial" w:hAnsi="Arial" w:cs="Arial"/>
                <w:szCs w:val="18"/>
              </w:rPr>
              <w:t>2</w:t>
            </w:r>
            <w:r w:rsidRPr="000D15CC">
              <w:rPr>
                <w:rFonts w:ascii="Arial" w:eastAsia="Arial" w:hAnsi="Arial" w:cs="Arial"/>
                <w:szCs w:val="18"/>
              </w:rPr>
              <w:t>)</w:t>
            </w:r>
          </w:p>
        </w:tc>
        <w:tc>
          <w:tcPr>
            <w:tcW w:w="9611" w:type="dxa"/>
            <w:gridSpan w:val="3"/>
          </w:tcPr>
          <w:p w14:paraId="142872C8" w14:textId="77777777" w:rsidR="00E669F8" w:rsidRDefault="00E669F8" w:rsidP="00C96315">
            <w:pPr>
              <w:pStyle w:val="ListParagraph"/>
              <w:ind w:right="-4638"/>
              <w:rPr>
                <w:rFonts w:ascii="Arial" w:eastAsia="Arial" w:hAnsi="Arial" w:cs="Arial"/>
                <w:szCs w:val="18"/>
              </w:rPr>
            </w:pPr>
            <w:r w:rsidRPr="00BA677C">
              <w:rPr>
                <w:rFonts w:ascii="Arial" w:eastAsia="Arial" w:hAnsi="Arial" w:cs="Arial"/>
                <w:szCs w:val="18"/>
              </w:rPr>
              <w:t>Protection of Personal Data</w:t>
            </w:r>
          </w:p>
        </w:tc>
      </w:tr>
      <w:tr w:rsidR="00E669F8" w14:paraId="35B271F8" w14:textId="77777777" w:rsidTr="00C96315">
        <w:tc>
          <w:tcPr>
            <w:tcW w:w="2835" w:type="dxa"/>
          </w:tcPr>
          <w:p w14:paraId="101F4455" w14:textId="77777777" w:rsidR="00E669F8" w:rsidRDefault="00E669F8" w:rsidP="00C91081">
            <w:pPr>
              <w:pStyle w:val="ListParagraph"/>
              <w:rPr>
                <w:rFonts w:ascii="Arial" w:eastAsia="Arial" w:hAnsi="Arial" w:cs="Arial"/>
                <w:szCs w:val="18"/>
              </w:rPr>
            </w:pPr>
            <w:r>
              <w:rPr>
                <w:rFonts w:ascii="Arial" w:eastAsia="Arial" w:hAnsi="Arial" w:cs="Arial"/>
                <w:szCs w:val="18"/>
              </w:rPr>
              <w:t>DEFCON 601 SC</w:t>
            </w:r>
            <w:r w:rsidRPr="00BA677C">
              <w:rPr>
                <w:rFonts w:ascii="Arial" w:eastAsia="Arial" w:hAnsi="Arial" w:cs="Arial"/>
                <w:szCs w:val="18"/>
              </w:rPr>
              <w:t xml:space="preserve"> (</w:t>
            </w:r>
            <w:proofErr w:type="spellStart"/>
            <w:r w:rsidRPr="00BA677C">
              <w:rPr>
                <w:rFonts w:ascii="Arial" w:eastAsia="Arial" w:hAnsi="Arial" w:cs="Arial"/>
                <w:szCs w:val="18"/>
              </w:rPr>
              <w:t>Edn</w:t>
            </w:r>
            <w:proofErr w:type="spellEnd"/>
            <w:r w:rsidRPr="00BA677C">
              <w:rPr>
                <w:rFonts w:ascii="Arial" w:eastAsia="Arial" w:hAnsi="Arial" w:cs="Arial"/>
                <w:szCs w:val="18"/>
              </w:rPr>
              <w:t xml:space="preserve"> 03/15)</w:t>
            </w:r>
          </w:p>
        </w:tc>
        <w:tc>
          <w:tcPr>
            <w:tcW w:w="9611" w:type="dxa"/>
            <w:gridSpan w:val="3"/>
          </w:tcPr>
          <w:p w14:paraId="1A8D318B" w14:textId="77777777" w:rsidR="00E669F8" w:rsidRDefault="00E669F8" w:rsidP="00C96315">
            <w:pPr>
              <w:pStyle w:val="ListParagraph"/>
              <w:ind w:right="-4638"/>
              <w:rPr>
                <w:rFonts w:ascii="Arial" w:eastAsia="Arial" w:hAnsi="Arial" w:cs="Arial"/>
                <w:szCs w:val="18"/>
              </w:rPr>
            </w:pPr>
            <w:r w:rsidRPr="00BA677C">
              <w:rPr>
                <w:rFonts w:ascii="Arial" w:eastAsia="Arial" w:hAnsi="Arial" w:cs="Arial"/>
                <w:szCs w:val="18"/>
              </w:rPr>
              <w:t>Redundant Material</w:t>
            </w:r>
          </w:p>
        </w:tc>
      </w:tr>
      <w:tr w:rsidR="00E669F8" w14:paraId="66A3AAEF" w14:textId="77777777" w:rsidTr="00C96315">
        <w:tc>
          <w:tcPr>
            <w:tcW w:w="2835" w:type="dxa"/>
          </w:tcPr>
          <w:p w14:paraId="19CB1415" w14:textId="77777777" w:rsidR="00E669F8" w:rsidRDefault="00E669F8" w:rsidP="00C91081">
            <w:pPr>
              <w:pStyle w:val="ListParagraph"/>
              <w:rPr>
                <w:rFonts w:ascii="Arial" w:eastAsia="Arial" w:hAnsi="Arial" w:cs="Arial"/>
                <w:szCs w:val="18"/>
              </w:rPr>
            </w:pPr>
            <w:r w:rsidRPr="00BA677C">
              <w:rPr>
                <w:rFonts w:ascii="Arial" w:eastAsia="Arial" w:hAnsi="Arial" w:cs="Arial"/>
                <w:szCs w:val="18"/>
              </w:rPr>
              <w:t>DEFCON 611 SC2 (</w:t>
            </w:r>
            <w:proofErr w:type="spellStart"/>
            <w:r w:rsidRPr="00BA677C">
              <w:rPr>
                <w:rFonts w:ascii="Arial" w:eastAsia="Arial" w:hAnsi="Arial" w:cs="Arial"/>
                <w:szCs w:val="18"/>
              </w:rPr>
              <w:t>Edn</w:t>
            </w:r>
            <w:proofErr w:type="spellEnd"/>
            <w:r w:rsidRPr="00BA677C">
              <w:rPr>
                <w:rFonts w:ascii="Arial" w:eastAsia="Arial" w:hAnsi="Arial" w:cs="Arial"/>
                <w:szCs w:val="18"/>
              </w:rPr>
              <w:t xml:space="preserve"> 02/16)</w:t>
            </w:r>
          </w:p>
        </w:tc>
        <w:tc>
          <w:tcPr>
            <w:tcW w:w="9611" w:type="dxa"/>
            <w:gridSpan w:val="3"/>
          </w:tcPr>
          <w:p w14:paraId="1ECE2D11" w14:textId="77777777" w:rsidR="00E669F8" w:rsidRDefault="00E669F8" w:rsidP="00C96315">
            <w:pPr>
              <w:pStyle w:val="ListParagraph"/>
              <w:ind w:right="-4638"/>
              <w:rPr>
                <w:rFonts w:ascii="Arial" w:eastAsia="Arial" w:hAnsi="Arial" w:cs="Arial"/>
                <w:szCs w:val="18"/>
              </w:rPr>
            </w:pPr>
            <w:r w:rsidRPr="00BA677C">
              <w:rPr>
                <w:rFonts w:ascii="Arial" w:eastAsia="Arial" w:hAnsi="Arial" w:cs="Arial"/>
                <w:szCs w:val="18"/>
              </w:rPr>
              <w:t>Issued Property</w:t>
            </w:r>
          </w:p>
        </w:tc>
      </w:tr>
      <w:tr w:rsidR="00E669F8" w14:paraId="5061A61D" w14:textId="77777777" w:rsidTr="00C96315">
        <w:tc>
          <w:tcPr>
            <w:tcW w:w="2835" w:type="dxa"/>
          </w:tcPr>
          <w:p w14:paraId="1FFC6613" w14:textId="77777777" w:rsidR="00E669F8" w:rsidRDefault="00E669F8" w:rsidP="00C91081">
            <w:pPr>
              <w:pStyle w:val="ListParagraph"/>
              <w:rPr>
                <w:rFonts w:ascii="Arial" w:eastAsia="Arial" w:hAnsi="Arial" w:cs="Arial"/>
                <w:szCs w:val="18"/>
              </w:rPr>
            </w:pPr>
            <w:r w:rsidRPr="00BA677C">
              <w:rPr>
                <w:rFonts w:ascii="Arial" w:eastAsia="Arial" w:hAnsi="Arial" w:cs="Arial"/>
                <w:szCs w:val="18"/>
              </w:rPr>
              <w:t>DEFCON 630 SC2 (</w:t>
            </w:r>
            <w:proofErr w:type="spellStart"/>
            <w:r w:rsidRPr="00BA677C">
              <w:rPr>
                <w:rFonts w:ascii="Arial" w:eastAsia="Arial" w:hAnsi="Arial" w:cs="Arial"/>
                <w:szCs w:val="18"/>
              </w:rPr>
              <w:t>Edn</w:t>
            </w:r>
            <w:proofErr w:type="spellEnd"/>
            <w:r w:rsidRPr="00BA677C">
              <w:rPr>
                <w:rFonts w:ascii="Arial" w:eastAsia="Arial" w:hAnsi="Arial" w:cs="Arial"/>
                <w:szCs w:val="18"/>
              </w:rPr>
              <w:t xml:space="preserve"> 11/17)</w:t>
            </w:r>
          </w:p>
        </w:tc>
        <w:tc>
          <w:tcPr>
            <w:tcW w:w="9611" w:type="dxa"/>
            <w:gridSpan w:val="3"/>
          </w:tcPr>
          <w:p w14:paraId="30E4B0DC" w14:textId="77777777" w:rsidR="00E669F8" w:rsidRDefault="00E669F8" w:rsidP="00C96315">
            <w:pPr>
              <w:pStyle w:val="ListParagraph"/>
              <w:ind w:right="-4638"/>
              <w:rPr>
                <w:rFonts w:ascii="Arial" w:eastAsia="Arial" w:hAnsi="Arial" w:cs="Arial"/>
                <w:szCs w:val="18"/>
              </w:rPr>
            </w:pPr>
            <w:r w:rsidRPr="00BA677C">
              <w:rPr>
                <w:rFonts w:ascii="Arial" w:eastAsia="Arial" w:hAnsi="Arial" w:cs="Arial"/>
                <w:szCs w:val="18"/>
              </w:rPr>
              <w:t>Framework Agreements</w:t>
            </w:r>
          </w:p>
        </w:tc>
      </w:tr>
      <w:tr w:rsidR="00E669F8" w14:paraId="5E2FC196" w14:textId="77777777" w:rsidTr="00C96315">
        <w:tc>
          <w:tcPr>
            <w:tcW w:w="2835" w:type="dxa"/>
          </w:tcPr>
          <w:p w14:paraId="365ADA1B" w14:textId="77777777" w:rsidR="00E669F8" w:rsidRDefault="00E669F8" w:rsidP="00C91081">
            <w:pPr>
              <w:pStyle w:val="ListParagraph"/>
              <w:rPr>
                <w:rFonts w:ascii="Arial" w:eastAsia="Arial" w:hAnsi="Arial" w:cs="Arial"/>
                <w:szCs w:val="18"/>
              </w:rPr>
            </w:pPr>
            <w:r w:rsidRPr="00BA677C">
              <w:rPr>
                <w:rFonts w:ascii="Arial" w:eastAsia="Arial" w:hAnsi="Arial" w:cs="Arial"/>
                <w:szCs w:val="18"/>
              </w:rPr>
              <w:t>DEFCON 637 (</w:t>
            </w:r>
            <w:proofErr w:type="spellStart"/>
            <w:r w:rsidRPr="00BA677C">
              <w:rPr>
                <w:rFonts w:ascii="Arial" w:eastAsia="Arial" w:hAnsi="Arial" w:cs="Arial"/>
                <w:szCs w:val="18"/>
              </w:rPr>
              <w:t>Edn</w:t>
            </w:r>
            <w:proofErr w:type="spellEnd"/>
            <w:r w:rsidRPr="00BA677C">
              <w:rPr>
                <w:rFonts w:ascii="Arial" w:eastAsia="Arial" w:hAnsi="Arial" w:cs="Arial"/>
                <w:szCs w:val="18"/>
              </w:rPr>
              <w:t xml:space="preserve"> 05/17)</w:t>
            </w:r>
          </w:p>
          <w:p w14:paraId="53B3C8A7" w14:textId="77777777" w:rsidR="00FC3556" w:rsidRDefault="00FC3556" w:rsidP="00C91081">
            <w:pPr>
              <w:pStyle w:val="ListParagraph"/>
              <w:rPr>
                <w:rFonts w:ascii="Arial" w:eastAsia="Arial" w:hAnsi="Arial" w:cs="Arial"/>
                <w:szCs w:val="18"/>
              </w:rPr>
            </w:pPr>
          </w:p>
          <w:p w14:paraId="4D2E773C" w14:textId="79352E5B" w:rsidR="00FC3556" w:rsidRDefault="00FC3556" w:rsidP="00C91081">
            <w:pPr>
              <w:pStyle w:val="ListParagraph"/>
              <w:rPr>
                <w:rFonts w:ascii="Arial" w:eastAsia="Arial" w:hAnsi="Arial" w:cs="Arial"/>
                <w:szCs w:val="18"/>
              </w:rPr>
            </w:pPr>
            <w:r>
              <w:rPr>
                <w:rFonts w:ascii="Arial" w:eastAsia="Arial" w:hAnsi="Arial" w:cs="Arial"/>
                <w:szCs w:val="18"/>
              </w:rPr>
              <w:t>DEFCON 647 (</w:t>
            </w:r>
            <w:proofErr w:type="spellStart"/>
            <w:r>
              <w:rPr>
                <w:rFonts w:ascii="Arial" w:eastAsia="Arial" w:hAnsi="Arial" w:cs="Arial"/>
                <w:szCs w:val="18"/>
              </w:rPr>
              <w:t>Edn</w:t>
            </w:r>
            <w:proofErr w:type="spellEnd"/>
            <w:r>
              <w:rPr>
                <w:rFonts w:ascii="Arial" w:eastAsia="Arial" w:hAnsi="Arial" w:cs="Arial"/>
                <w:szCs w:val="18"/>
              </w:rPr>
              <w:t xml:space="preserve"> </w:t>
            </w:r>
            <w:r w:rsidR="007C1E3F">
              <w:rPr>
                <w:rFonts w:ascii="Arial" w:eastAsia="Arial" w:hAnsi="Arial" w:cs="Arial"/>
                <w:szCs w:val="18"/>
              </w:rPr>
              <w:t>05</w:t>
            </w:r>
            <w:r>
              <w:rPr>
                <w:rFonts w:ascii="Arial" w:eastAsia="Arial" w:hAnsi="Arial" w:cs="Arial"/>
                <w:szCs w:val="18"/>
              </w:rPr>
              <w:t>/</w:t>
            </w:r>
            <w:r w:rsidR="007C1E3F">
              <w:rPr>
                <w:rFonts w:ascii="Arial" w:eastAsia="Arial" w:hAnsi="Arial" w:cs="Arial"/>
                <w:szCs w:val="18"/>
              </w:rPr>
              <w:t>21</w:t>
            </w:r>
            <w:r>
              <w:rPr>
                <w:rFonts w:ascii="Arial" w:eastAsia="Arial" w:hAnsi="Arial" w:cs="Arial"/>
                <w:szCs w:val="18"/>
              </w:rPr>
              <w:t>)</w:t>
            </w:r>
          </w:p>
        </w:tc>
        <w:tc>
          <w:tcPr>
            <w:tcW w:w="9611" w:type="dxa"/>
            <w:gridSpan w:val="3"/>
          </w:tcPr>
          <w:p w14:paraId="7DDAAC1A" w14:textId="77777777" w:rsidR="00E669F8" w:rsidRDefault="00E669F8" w:rsidP="00C96315">
            <w:pPr>
              <w:pStyle w:val="ListParagraph"/>
              <w:ind w:right="-4638"/>
              <w:rPr>
                <w:rFonts w:ascii="Arial" w:eastAsia="Arial" w:hAnsi="Arial" w:cs="Arial"/>
                <w:szCs w:val="18"/>
              </w:rPr>
            </w:pPr>
            <w:r w:rsidRPr="00BA677C">
              <w:rPr>
                <w:rFonts w:ascii="Arial" w:eastAsia="Arial" w:hAnsi="Arial" w:cs="Arial"/>
                <w:szCs w:val="18"/>
              </w:rPr>
              <w:t>Defect Investigation and Liability</w:t>
            </w:r>
          </w:p>
          <w:p w14:paraId="0AA10454" w14:textId="2F1F1677" w:rsidR="00FC3556" w:rsidRDefault="00FC3556" w:rsidP="00C96315">
            <w:pPr>
              <w:pStyle w:val="ListParagraph"/>
              <w:ind w:right="-4638"/>
              <w:rPr>
                <w:rFonts w:ascii="Arial" w:eastAsia="Arial" w:hAnsi="Arial" w:cs="Arial"/>
                <w:szCs w:val="18"/>
              </w:rPr>
            </w:pPr>
            <w:r>
              <w:rPr>
                <w:rFonts w:ascii="Arial" w:eastAsia="Arial" w:hAnsi="Arial" w:cs="Arial"/>
                <w:szCs w:val="18"/>
              </w:rPr>
              <w:t>Financial Management Information</w:t>
            </w:r>
          </w:p>
        </w:tc>
      </w:tr>
      <w:tr w:rsidR="00E669F8" w14:paraId="18336B4C" w14:textId="77777777" w:rsidTr="00C96315">
        <w:trPr>
          <w:gridAfter w:val="2"/>
          <w:wAfter w:w="3232" w:type="dxa"/>
        </w:trPr>
        <w:tc>
          <w:tcPr>
            <w:tcW w:w="2835" w:type="dxa"/>
          </w:tcPr>
          <w:p w14:paraId="692284BC" w14:textId="6AD32CEF" w:rsidR="00E669F8" w:rsidRDefault="00E669F8" w:rsidP="00C91081">
            <w:pPr>
              <w:pStyle w:val="ListParagraph"/>
              <w:rPr>
                <w:rFonts w:ascii="Arial" w:eastAsia="Arial" w:hAnsi="Arial" w:cs="Arial"/>
                <w:szCs w:val="18"/>
              </w:rPr>
            </w:pPr>
            <w:r w:rsidRPr="00BA677C">
              <w:rPr>
                <w:rFonts w:ascii="Arial" w:eastAsia="Arial" w:hAnsi="Arial" w:cs="Arial"/>
                <w:szCs w:val="18"/>
              </w:rPr>
              <w:t>DEFCON 658 SC2 (</w:t>
            </w:r>
            <w:proofErr w:type="spellStart"/>
            <w:r w:rsidRPr="00BA677C">
              <w:rPr>
                <w:rFonts w:ascii="Arial" w:eastAsia="Arial" w:hAnsi="Arial" w:cs="Arial"/>
                <w:szCs w:val="18"/>
              </w:rPr>
              <w:t>Edn</w:t>
            </w:r>
            <w:proofErr w:type="spellEnd"/>
            <w:r w:rsidRPr="00BA677C">
              <w:rPr>
                <w:rFonts w:ascii="Arial" w:eastAsia="Arial" w:hAnsi="Arial" w:cs="Arial"/>
                <w:szCs w:val="18"/>
              </w:rPr>
              <w:t xml:space="preserve"> </w:t>
            </w:r>
            <w:r w:rsidR="007C1E3F">
              <w:rPr>
                <w:rFonts w:ascii="Arial" w:eastAsia="Arial" w:hAnsi="Arial" w:cs="Arial"/>
                <w:szCs w:val="18"/>
              </w:rPr>
              <w:t>09</w:t>
            </w:r>
            <w:r w:rsidRPr="00BA677C">
              <w:rPr>
                <w:rFonts w:ascii="Arial" w:eastAsia="Arial" w:hAnsi="Arial" w:cs="Arial"/>
                <w:szCs w:val="18"/>
              </w:rPr>
              <w:t>/</w:t>
            </w:r>
            <w:r w:rsidR="007C1E3F">
              <w:rPr>
                <w:rFonts w:ascii="Arial" w:eastAsia="Arial" w:hAnsi="Arial" w:cs="Arial"/>
                <w:szCs w:val="18"/>
              </w:rPr>
              <w:t>21</w:t>
            </w:r>
            <w:r w:rsidRPr="00BA677C">
              <w:rPr>
                <w:rFonts w:ascii="Arial" w:eastAsia="Arial" w:hAnsi="Arial" w:cs="Arial"/>
                <w:szCs w:val="18"/>
              </w:rPr>
              <w:t>)</w:t>
            </w:r>
          </w:p>
        </w:tc>
        <w:tc>
          <w:tcPr>
            <w:tcW w:w="6379" w:type="dxa"/>
          </w:tcPr>
          <w:p w14:paraId="74DDEEC7" w14:textId="77777777" w:rsidR="00C96315" w:rsidRDefault="00E669F8" w:rsidP="00C96315">
            <w:pPr>
              <w:pStyle w:val="ListParagraph"/>
              <w:ind w:right="-4638"/>
              <w:rPr>
                <w:rFonts w:ascii="Arial" w:eastAsia="Arial" w:hAnsi="Arial" w:cs="Arial"/>
                <w:szCs w:val="18"/>
              </w:rPr>
            </w:pPr>
            <w:r w:rsidRPr="00BA677C">
              <w:rPr>
                <w:rFonts w:ascii="Arial" w:eastAsia="Arial" w:hAnsi="Arial" w:cs="Arial"/>
                <w:szCs w:val="18"/>
              </w:rPr>
              <w:t xml:space="preserve">Cyber </w:t>
            </w:r>
            <w:r>
              <w:rPr>
                <w:rFonts w:ascii="Arial" w:eastAsia="Arial" w:hAnsi="Arial" w:cs="Arial"/>
                <w:szCs w:val="18"/>
              </w:rPr>
              <w:t xml:space="preserve">(Further to DEFCON 658 the </w:t>
            </w:r>
            <w:r w:rsidRPr="00BA677C">
              <w:rPr>
                <w:rFonts w:ascii="Arial" w:eastAsia="Arial" w:hAnsi="Arial" w:cs="Arial"/>
                <w:szCs w:val="18"/>
              </w:rPr>
              <w:t>Cyber Risk Level of the Contract is Very</w:t>
            </w:r>
          </w:p>
          <w:p w14:paraId="6C4B1A0E" w14:textId="291DBCBA" w:rsidR="00E669F8" w:rsidRDefault="00E669F8" w:rsidP="00C96315">
            <w:pPr>
              <w:pStyle w:val="ListParagraph"/>
              <w:ind w:right="-4638"/>
              <w:rPr>
                <w:rFonts w:ascii="Arial" w:eastAsia="Arial" w:hAnsi="Arial" w:cs="Arial"/>
                <w:szCs w:val="18"/>
              </w:rPr>
            </w:pPr>
            <w:r w:rsidRPr="00BA677C">
              <w:rPr>
                <w:rFonts w:ascii="Arial" w:eastAsia="Arial" w:hAnsi="Arial" w:cs="Arial"/>
                <w:szCs w:val="18"/>
              </w:rPr>
              <w:t xml:space="preserve"> Low</w:t>
            </w:r>
            <w:r>
              <w:rPr>
                <w:rFonts w:ascii="Arial" w:eastAsia="Arial" w:hAnsi="Arial" w:cs="Arial"/>
                <w:szCs w:val="18"/>
              </w:rPr>
              <w:t>, as defined in Def Stan 05-138).</w:t>
            </w:r>
          </w:p>
        </w:tc>
      </w:tr>
      <w:tr w:rsidR="00E669F8" w14:paraId="59B4FD77" w14:textId="77777777" w:rsidTr="00C96315">
        <w:tc>
          <w:tcPr>
            <w:tcW w:w="2835" w:type="dxa"/>
          </w:tcPr>
          <w:p w14:paraId="07A7FEC8" w14:textId="05350C0C" w:rsidR="00E669F8" w:rsidRDefault="00E669F8" w:rsidP="00C91081">
            <w:pPr>
              <w:pStyle w:val="ListParagraph"/>
              <w:rPr>
                <w:rFonts w:ascii="Arial" w:eastAsia="Arial" w:hAnsi="Arial" w:cs="Arial"/>
                <w:szCs w:val="18"/>
              </w:rPr>
            </w:pPr>
            <w:r w:rsidRPr="00BA677C">
              <w:rPr>
                <w:rFonts w:ascii="Arial" w:eastAsia="Arial" w:hAnsi="Arial" w:cs="Arial"/>
                <w:szCs w:val="18"/>
              </w:rPr>
              <w:t>DEFCON 694 SC2 (</w:t>
            </w:r>
            <w:proofErr w:type="spellStart"/>
            <w:r w:rsidRPr="00BA677C">
              <w:rPr>
                <w:rFonts w:ascii="Arial" w:eastAsia="Arial" w:hAnsi="Arial" w:cs="Arial"/>
                <w:szCs w:val="18"/>
              </w:rPr>
              <w:t>Edn</w:t>
            </w:r>
            <w:proofErr w:type="spellEnd"/>
            <w:r w:rsidRPr="00BA677C">
              <w:rPr>
                <w:rFonts w:ascii="Arial" w:eastAsia="Arial" w:hAnsi="Arial" w:cs="Arial"/>
                <w:szCs w:val="18"/>
              </w:rPr>
              <w:t xml:space="preserve"> 0</w:t>
            </w:r>
            <w:r w:rsidR="00A57CFA">
              <w:rPr>
                <w:rFonts w:ascii="Arial" w:eastAsia="Arial" w:hAnsi="Arial" w:cs="Arial"/>
                <w:szCs w:val="18"/>
              </w:rPr>
              <w:t>7</w:t>
            </w:r>
            <w:r w:rsidRPr="00BA677C">
              <w:rPr>
                <w:rFonts w:ascii="Arial" w:eastAsia="Arial" w:hAnsi="Arial" w:cs="Arial"/>
                <w:szCs w:val="18"/>
              </w:rPr>
              <w:t>/</w:t>
            </w:r>
            <w:r w:rsidR="00A57CFA">
              <w:rPr>
                <w:rFonts w:ascii="Arial" w:eastAsia="Arial" w:hAnsi="Arial" w:cs="Arial"/>
                <w:szCs w:val="18"/>
              </w:rPr>
              <w:t>21</w:t>
            </w:r>
            <w:r w:rsidRPr="00BA677C">
              <w:rPr>
                <w:rFonts w:ascii="Arial" w:eastAsia="Arial" w:hAnsi="Arial" w:cs="Arial"/>
                <w:szCs w:val="18"/>
              </w:rPr>
              <w:t>)</w:t>
            </w:r>
          </w:p>
        </w:tc>
        <w:tc>
          <w:tcPr>
            <w:tcW w:w="9611" w:type="dxa"/>
            <w:gridSpan w:val="3"/>
          </w:tcPr>
          <w:p w14:paraId="52E5ECA9" w14:textId="77777777" w:rsidR="00E669F8" w:rsidRDefault="00E669F8" w:rsidP="00C96315">
            <w:pPr>
              <w:pStyle w:val="ListParagraph"/>
              <w:ind w:right="-4638"/>
              <w:rPr>
                <w:rFonts w:ascii="Arial" w:eastAsia="Arial" w:hAnsi="Arial" w:cs="Arial"/>
                <w:szCs w:val="18"/>
              </w:rPr>
            </w:pPr>
            <w:r w:rsidRPr="00BA677C">
              <w:rPr>
                <w:rFonts w:ascii="Arial" w:eastAsia="Arial" w:hAnsi="Arial" w:cs="Arial"/>
                <w:szCs w:val="18"/>
              </w:rPr>
              <w:t>Accounting for Property of the</w:t>
            </w:r>
            <w:r>
              <w:rPr>
                <w:rFonts w:ascii="Arial" w:eastAsia="Arial" w:hAnsi="Arial" w:cs="Arial"/>
                <w:szCs w:val="18"/>
              </w:rPr>
              <w:t xml:space="preserve"> </w:t>
            </w:r>
            <w:r w:rsidRPr="00BA677C">
              <w:rPr>
                <w:rFonts w:ascii="Arial" w:eastAsia="Arial" w:hAnsi="Arial" w:cs="Arial"/>
                <w:szCs w:val="18"/>
              </w:rPr>
              <w:t>Authority</w:t>
            </w:r>
          </w:p>
        </w:tc>
      </w:tr>
      <w:tr w:rsidR="00E669F8" w14:paraId="73DD4084" w14:textId="77777777" w:rsidTr="00C96315">
        <w:tc>
          <w:tcPr>
            <w:tcW w:w="2835" w:type="dxa"/>
          </w:tcPr>
          <w:p w14:paraId="25F30B8B" w14:textId="77777777" w:rsidR="00E669F8" w:rsidRDefault="00E669F8" w:rsidP="00C91081">
            <w:pPr>
              <w:pStyle w:val="ListParagraph"/>
              <w:rPr>
                <w:rFonts w:ascii="Arial" w:hAnsi="Arial" w:cs="Arial"/>
                <w:color w:val="000000"/>
                <w:szCs w:val="18"/>
                <w:lang w:val="en-GB"/>
              </w:rPr>
            </w:pPr>
            <w:r w:rsidRPr="00E85C1C">
              <w:rPr>
                <w:rFonts w:ascii="Arial" w:hAnsi="Arial" w:cs="Arial"/>
                <w:color w:val="000000"/>
                <w:szCs w:val="18"/>
                <w:lang w:val="en-GB"/>
              </w:rPr>
              <w:t>DEFCON 800 (</w:t>
            </w:r>
            <w:proofErr w:type="spellStart"/>
            <w:r w:rsidRPr="00E85C1C">
              <w:rPr>
                <w:rFonts w:ascii="Arial" w:hAnsi="Arial" w:cs="Arial"/>
                <w:color w:val="000000"/>
                <w:szCs w:val="18"/>
                <w:lang w:val="en-GB"/>
              </w:rPr>
              <w:t>Edn</w:t>
            </w:r>
            <w:proofErr w:type="spellEnd"/>
            <w:r w:rsidRPr="00E85C1C">
              <w:rPr>
                <w:rFonts w:ascii="Arial" w:hAnsi="Arial" w:cs="Arial"/>
                <w:color w:val="000000"/>
                <w:szCs w:val="18"/>
                <w:lang w:val="en-GB"/>
              </w:rPr>
              <w:t xml:space="preserve"> 12/14)</w:t>
            </w:r>
          </w:p>
          <w:p w14:paraId="52BFF929" w14:textId="77777777" w:rsidR="00BD6901" w:rsidRDefault="00BD6901" w:rsidP="00C91081">
            <w:pPr>
              <w:pStyle w:val="ListParagraph"/>
              <w:rPr>
                <w:rFonts w:ascii="Arial" w:eastAsia="Arial" w:hAnsi="Arial" w:cs="Arial"/>
                <w:szCs w:val="18"/>
              </w:rPr>
            </w:pPr>
          </w:p>
          <w:p w14:paraId="0F6C918E" w14:textId="2F8F7D19" w:rsidR="00BD6901" w:rsidRDefault="00BD6901" w:rsidP="00C91081">
            <w:pPr>
              <w:pStyle w:val="ListParagraph"/>
              <w:rPr>
                <w:rFonts w:ascii="Arial" w:eastAsia="Arial" w:hAnsi="Arial" w:cs="Arial"/>
                <w:szCs w:val="18"/>
              </w:rPr>
            </w:pPr>
            <w:r>
              <w:rPr>
                <w:rFonts w:ascii="Arial" w:eastAsia="Arial" w:hAnsi="Arial" w:cs="Arial"/>
                <w:szCs w:val="18"/>
              </w:rPr>
              <w:t>DEFCON 801(</w:t>
            </w:r>
            <w:proofErr w:type="spellStart"/>
            <w:r>
              <w:rPr>
                <w:rFonts w:ascii="Arial" w:eastAsia="Arial" w:hAnsi="Arial" w:cs="Arial"/>
                <w:szCs w:val="18"/>
              </w:rPr>
              <w:t>Edn</w:t>
            </w:r>
            <w:proofErr w:type="spellEnd"/>
            <w:r>
              <w:rPr>
                <w:rFonts w:ascii="Arial" w:eastAsia="Arial" w:hAnsi="Arial" w:cs="Arial"/>
                <w:szCs w:val="18"/>
              </w:rPr>
              <w:t xml:space="preserve"> 11/17)</w:t>
            </w:r>
          </w:p>
        </w:tc>
        <w:tc>
          <w:tcPr>
            <w:tcW w:w="9611" w:type="dxa"/>
            <w:gridSpan w:val="3"/>
          </w:tcPr>
          <w:p w14:paraId="3A3270A9" w14:textId="77777777" w:rsidR="00E669F8" w:rsidRDefault="00E669F8" w:rsidP="00C96315">
            <w:pPr>
              <w:pStyle w:val="ListParagraph"/>
              <w:ind w:right="-4638"/>
              <w:rPr>
                <w:rFonts w:ascii="Arial" w:hAnsi="Arial" w:cs="Arial"/>
                <w:color w:val="000000"/>
                <w:szCs w:val="18"/>
                <w:lang w:val="en-GB"/>
              </w:rPr>
            </w:pPr>
            <w:r w:rsidRPr="00E85C1C">
              <w:rPr>
                <w:rFonts w:ascii="Arial" w:hAnsi="Arial" w:cs="Arial"/>
                <w:color w:val="000000"/>
                <w:szCs w:val="18"/>
                <w:lang w:val="en-GB"/>
              </w:rPr>
              <w:t>Qualifying Defence Contract</w:t>
            </w:r>
          </w:p>
          <w:p w14:paraId="5318A776" w14:textId="077AC754" w:rsidR="00BD6901" w:rsidRPr="000D15CC" w:rsidRDefault="00BD6901" w:rsidP="00C96315">
            <w:pPr>
              <w:pStyle w:val="ListParagraph"/>
              <w:ind w:right="-4638"/>
              <w:rPr>
                <w:rFonts w:ascii="Arial" w:hAnsi="Arial" w:cs="Arial"/>
                <w:color w:val="000000"/>
                <w:szCs w:val="18"/>
                <w:lang w:val="en-GB"/>
              </w:rPr>
            </w:pPr>
            <w:r>
              <w:rPr>
                <w:rFonts w:ascii="Arial" w:hAnsi="Arial" w:cs="Arial"/>
                <w:color w:val="000000"/>
                <w:szCs w:val="18"/>
                <w:lang w:val="en-GB"/>
              </w:rPr>
              <w:t>Amendments to Qualifying Defence Contracts – Consolidated Versions</w:t>
            </w:r>
          </w:p>
        </w:tc>
      </w:tr>
      <w:tr w:rsidR="00E669F8" w14:paraId="381018AE" w14:textId="77777777" w:rsidTr="00C96315">
        <w:trPr>
          <w:gridAfter w:val="1"/>
          <w:wAfter w:w="2949" w:type="dxa"/>
        </w:trPr>
        <w:tc>
          <w:tcPr>
            <w:tcW w:w="2835" w:type="dxa"/>
          </w:tcPr>
          <w:p w14:paraId="0A010251" w14:textId="77777777" w:rsidR="00E669F8" w:rsidRDefault="00E669F8" w:rsidP="00C91081">
            <w:pPr>
              <w:pStyle w:val="ListParagraph"/>
              <w:rPr>
                <w:rFonts w:ascii="Arial" w:eastAsia="Arial" w:hAnsi="Arial" w:cs="Arial"/>
                <w:szCs w:val="18"/>
              </w:rPr>
            </w:pPr>
            <w:r w:rsidRPr="00D05FF3">
              <w:rPr>
                <w:rFonts w:ascii="Arial" w:eastAsia="Arial" w:hAnsi="Arial" w:cs="Arial"/>
                <w:szCs w:val="18"/>
              </w:rPr>
              <w:t>DEFCON 802 (</w:t>
            </w:r>
            <w:proofErr w:type="spellStart"/>
            <w:r w:rsidRPr="00D05FF3">
              <w:rPr>
                <w:rFonts w:ascii="Arial" w:eastAsia="Arial" w:hAnsi="Arial" w:cs="Arial"/>
                <w:szCs w:val="18"/>
              </w:rPr>
              <w:t>Edn</w:t>
            </w:r>
            <w:proofErr w:type="spellEnd"/>
            <w:r w:rsidRPr="00D05FF3">
              <w:rPr>
                <w:rFonts w:ascii="Arial" w:eastAsia="Arial" w:hAnsi="Arial" w:cs="Arial"/>
                <w:szCs w:val="18"/>
              </w:rPr>
              <w:t xml:space="preserve"> 12/14)</w:t>
            </w:r>
          </w:p>
        </w:tc>
        <w:tc>
          <w:tcPr>
            <w:tcW w:w="6662" w:type="dxa"/>
            <w:gridSpan w:val="2"/>
          </w:tcPr>
          <w:p w14:paraId="63C2825D" w14:textId="77777777" w:rsidR="00E669F8" w:rsidRDefault="00E669F8" w:rsidP="00C96315">
            <w:pPr>
              <w:pStyle w:val="ListParagraph"/>
              <w:ind w:right="-4638"/>
              <w:rPr>
                <w:rFonts w:ascii="Arial" w:eastAsia="Arial" w:hAnsi="Arial" w:cs="Arial"/>
                <w:szCs w:val="18"/>
              </w:rPr>
            </w:pPr>
            <w:r w:rsidRPr="00D05FF3">
              <w:rPr>
                <w:rFonts w:ascii="Arial" w:eastAsia="Arial" w:hAnsi="Arial" w:cs="Arial"/>
                <w:szCs w:val="18"/>
              </w:rPr>
              <w:t>QDC: Open Book on sub-contracts that are not Qualifying Sub-contract</w:t>
            </w:r>
          </w:p>
        </w:tc>
      </w:tr>
      <w:tr w:rsidR="00E669F8" w14:paraId="0CF656B5" w14:textId="77777777" w:rsidTr="00C96315">
        <w:trPr>
          <w:gridAfter w:val="1"/>
          <w:wAfter w:w="2949" w:type="dxa"/>
        </w:trPr>
        <w:tc>
          <w:tcPr>
            <w:tcW w:w="2835" w:type="dxa"/>
          </w:tcPr>
          <w:p w14:paraId="5C8F9E74" w14:textId="77777777" w:rsidR="00E669F8" w:rsidRDefault="00E669F8" w:rsidP="00C91081">
            <w:pPr>
              <w:pStyle w:val="ListParagraph"/>
              <w:rPr>
                <w:rFonts w:ascii="Arial" w:eastAsia="Arial" w:hAnsi="Arial" w:cs="Arial"/>
                <w:szCs w:val="18"/>
              </w:rPr>
            </w:pPr>
            <w:r w:rsidRPr="00D05FF3">
              <w:rPr>
                <w:rFonts w:ascii="Arial" w:eastAsia="Arial" w:hAnsi="Arial" w:cs="Arial"/>
                <w:szCs w:val="18"/>
              </w:rPr>
              <w:t>DEFCON 80</w:t>
            </w:r>
            <w:r>
              <w:rPr>
                <w:rFonts w:ascii="Arial" w:eastAsia="Arial" w:hAnsi="Arial" w:cs="Arial"/>
                <w:szCs w:val="18"/>
              </w:rPr>
              <w:t>4</w:t>
            </w:r>
            <w:r w:rsidRPr="00D05FF3">
              <w:rPr>
                <w:rFonts w:ascii="Arial" w:eastAsia="Arial" w:hAnsi="Arial" w:cs="Arial"/>
                <w:szCs w:val="18"/>
              </w:rPr>
              <w:t xml:space="preserve"> </w:t>
            </w:r>
            <w:r>
              <w:rPr>
                <w:rFonts w:ascii="Arial" w:eastAsia="Arial" w:hAnsi="Arial" w:cs="Arial"/>
                <w:szCs w:val="18"/>
              </w:rPr>
              <w:t xml:space="preserve">SC2 </w:t>
            </w:r>
            <w:r w:rsidRPr="00D05FF3">
              <w:rPr>
                <w:rFonts w:ascii="Arial" w:eastAsia="Arial" w:hAnsi="Arial" w:cs="Arial"/>
                <w:szCs w:val="18"/>
              </w:rPr>
              <w:t>(</w:t>
            </w:r>
            <w:proofErr w:type="spellStart"/>
            <w:r w:rsidRPr="00D05FF3">
              <w:rPr>
                <w:rFonts w:ascii="Arial" w:eastAsia="Arial" w:hAnsi="Arial" w:cs="Arial"/>
                <w:szCs w:val="18"/>
              </w:rPr>
              <w:t>Edn</w:t>
            </w:r>
            <w:proofErr w:type="spellEnd"/>
            <w:r w:rsidRPr="00D05FF3">
              <w:rPr>
                <w:rFonts w:ascii="Arial" w:eastAsia="Arial" w:hAnsi="Arial" w:cs="Arial"/>
                <w:szCs w:val="18"/>
              </w:rPr>
              <w:t xml:space="preserve"> 1</w:t>
            </w:r>
            <w:r>
              <w:rPr>
                <w:rFonts w:ascii="Arial" w:eastAsia="Arial" w:hAnsi="Arial" w:cs="Arial"/>
                <w:szCs w:val="18"/>
              </w:rPr>
              <w:t>1</w:t>
            </w:r>
            <w:r w:rsidRPr="00D05FF3">
              <w:rPr>
                <w:rFonts w:ascii="Arial" w:eastAsia="Arial" w:hAnsi="Arial" w:cs="Arial"/>
                <w:szCs w:val="18"/>
              </w:rPr>
              <w:t>/</w:t>
            </w:r>
            <w:r>
              <w:rPr>
                <w:rFonts w:ascii="Arial" w:eastAsia="Arial" w:hAnsi="Arial" w:cs="Arial"/>
                <w:szCs w:val="18"/>
              </w:rPr>
              <w:t>17</w:t>
            </w:r>
            <w:r w:rsidRPr="00D05FF3">
              <w:rPr>
                <w:rFonts w:ascii="Arial" w:eastAsia="Arial" w:hAnsi="Arial" w:cs="Arial"/>
                <w:szCs w:val="18"/>
              </w:rPr>
              <w:t>)</w:t>
            </w:r>
          </w:p>
        </w:tc>
        <w:tc>
          <w:tcPr>
            <w:tcW w:w="6662" w:type="dxa"/>
            <w:gridSpan w:val="2"/>
          </w:tcPr>
          <w:p w14:paraId="0CBEC0C7" w14:textId="77777777" w:rsidR="00E669F8" w:rsidRDefault="00E669F8" w:rsidP="00C96315">
            <w:pPr>
              <w:pStyle w:val="ListParagraph"/>
              <w:ind w:right="-4638"/>
              <w:rPr>
                <w:rFonts w:ascii="Arial" w:eastAsia="Arial" w:hAnsi="Arial" w:cs="Arial"/>
                <w:szCs w:val="18"/>
              </w:rPr>
            </w:pPr>
            <w:r w:rsidRPr="00D05FF3">
              <w:rPr>
                <w:rFonts w:ascii="Arial" w:eastAsia="Arial" w:hAnsi="Arial" w:cs="Arial"/>
                <w:szCs w:val="18"/>
              </w:rPr>
              <w:t>QDC: Confidentiality of Single Source Co</w:t>
            </w:r>
            <w:r>
              <w:rPr>
                <w:rFonts w:ascii="Arial" w:eastAsia="Arial" w:hAnsi="Arial" w:cs="Arial"/>
                <w:szCs w:val="18"/>
              </w:rPr>
              <w:t>ntract Regulations Information</w:t>
            </w:r>
          </w:p>
        </w:tc>
      </w:tr>
    </w:tbl>
    <w:p w14:paraId="61690B02" w14:textId="77777777" w:rsidR="00027EC9" w:rsidRDefault="00027EC9" w:rsidP="00027EC9">
      <w:pPr>
        <w:rPr>
          <w:rFonts w:eastAsia="Arial" w:cs="Arial"/>
          <w:sz w:val="18"/>
          <w:szCs w:val="18"/>
        </w:rPr>
      </w:pPr>
    </w:p>
    <w:p w14:paraId="15D840D8" w14:textId="77777777" w:rsidR="00027EC9" w:rsidRPr="00794384" w:rsidRDefault="00027EC9" w:rsidP="00E42E6E">
      <w:pPr>
        <w:pStyle w:val="Heading3"/>
      </w:pPr>
      <w:bookmarkStart w:id="80" w:name="46._The_special_conditions_that_apply_to"/>
      <w:bookmarkStart w:id="81" w:name="_bookmark136"/>
      <w:bookmarkStart w:id="82" w:name="_Toc102569630"/>
      <w:bookmarkEnd w:id="80"/>
      <w:bookmarkEnd w:id="81"/>
      <w:r>
        <w:t>The special conditions that apply to</w:t>
      </w:r>
      <w:r>
        <w:rPr>
          <w:spacing w:val="-14"/>
        </w:rPr>
        <w:t xml:space="preserve"> </w:t>
      </w:r>
      <w:r>
        <w:t>this Contract</w:t>
      </w:r>
      <w:r>
        <w:rPr>
          <w:spacing w:val="-1"/>
        </w:rPr>
        <w:t xml:space="preserve"> </w:t>
      </w:r>
      <w:r>
        <w:t>are:</w:t>
      </w:r>
      <w:bookmarkEnd w:id="82"/>
    </w:p>
    <w:p w14:paraId="243C4E46" w14:textId="77777777" w:rsidR="00794384" w:rsidRDefault="00794384" w:rsidP="00E42E6E">
      <w:pPr>
        <w:pStyle w:val="Heading3"/>
        <w:numPr>
          <w:ilvl w:val="0"/>
          <w:numId w:val="0"/>
        </w:numPr>
      </w:pPr>
      <w:bookmarkStart w:id="83" w:name="_Toc47533863"/>
      <w:bookmarkStart w:id="84" w:name="_Toc102569631"/>
      <w:r>
        <w:t>46.1</w:t>
      </w:r>
      <w:r w:rsidR="00153532">
        <w:tab/>
        <w:t>Obsolescence</w:t>
      </w:r>
      <w:bookmarkEnd w:id="83"/>
      <w:bookmarkEnd w:id="84"/>
    </w:p>
    <w:p w14:paraId="3893A8EC" w14:textId="77777777" w:rsidR="00153532" w:rsidRPr="00153532" w:rsidRDefault="00153532" w:rsidP="003C4DA3">
      <w:pPr>
        <w:pStyle w:val="ListParagraph"/>
        <w:numPr>
          <w:ilvl w:val="0"/>
          <w:numId w:val="83"/>
        </w:numPr>
        <w:ind w:left="0" w:firstLine="0"/>
      </w:pPr>
      <w:r w:rsidRPr="00153532">
        <w:t xml:space="preserve">As soon as the Contractor becomes aware that an item has become or will, in the next 12 months, become Obsolescent it shall notify the Authority’s Agent in writing providing the following </w:t>
      </w:r>
      <w:proofErr w:type="gramStart"/>
      <w:r w:rsidRPr="00153532">
        <w:t>details:-</w:t>
      </w:r>
      <w:proofErr w:type="gramEnd"/>
    </w:p>
    <w:p w14:paraId="13C4493E" w14:textId="77777777" w:rsidR="00153532" w:rsidRPr="00191BC0" w:rsidRDefault="00153532" w:rsidP="002D31FD">
      <w:pPr>
        <w:pStyle w:val="ListParagraph"/>
        <w:widowControl/>
        <w:numPr>
          <w:ilvl w:val="0"/>
          <w:numId w:val="73"/>
        </w:numPr>
        <w:spacing w:after="200" w:line="276" w:lineRule="auto"/>
        <w:contextualSpacing/>
        <w:rPr>
          <w:rFonts w:ascii="Arial" w:hAnsi="Arial" w:cs="Arial"/>
        </w:rPr>
      </w:pPr>
      <w:r w:rsidRPr="00191BC0">
        <w:rPr>
          <w:rFonts w:ascii="Arial" w:hAnsi="Arial" w:cs="Arial"/>
        </w:rPr>
        <w:t xml:space="preserve">Contractor part </w:t>
      </w:r>
      <w:proofErr w:type="gramStart"/>
      <w:r w:rsidRPr="00191BC0">
        <w:rPr>
          <w:rFonts w:ascii="Arial" w:hAnsi="Arial" w:cs="Arial"/>
        </w:rPr>
        <w:t>number;</w:t>
      </w:r>
      <w:proofErr w:type="gramEnd"/>
    </w:p>
    <w:p w14:paraId="6C3A8B64" w14:textId="77777777" w:rsidR="00153532" w:rsidRPr="00191BC0" w:rsidRDefault="00153532" w:rsidP="002D31FD">
      <w:pPr>
        <w:pStyle w:val="ListParagraph"/>
        <w:widowControl/>
        <w:numPr>
          <w:ilvl w:val="0"/>
          <w:numId w:val="73"/>
        </w:numPr>
        <w:spacing w:after="200" w:line="276" w:lineRule="auto"/>
        <w:contextualSpacing/>
        <w:rPr>
          <w:rFonts w:ascii="Arial" w:hAnsi="Arial" w:cs="Arial"/>
        </w:rPr>
      </w:pPr>
      <w:r w:rsidRPr="00191BC0">
        <w:rPr>
          <w:rFonts w:ascii="Arial" w:hAnsi="Arial" w:cs="Arial"/>
        </w:rPr>
        <w:t>CSIS Number (if available and applicable</w:t>
      </w:r>
      <w:proofErr w:type="gramStart"/>
      <w:r w:rsidRPr="00191BC0">
        <w:rPr>
          <w:rFonts w:ascii="Arial" w:hAnsi="Arial" w:cs="Arial"/>
        </w:rPr>
        <w:t>);</w:t>
      </w:r>
      <w:proofErr w:type="gramEnd"/>
    </w:p>
    <w:p w14:paraId="1D025A31" w14:textId="77777777" w:rsidR="00153532" w:rsidRPr="00191BC0" w:rsidRDefault="00153532" w:rsidP="002D31FD">
      <w:pPr>
        <w:pStyle w:val="ListParagraph"/>
        <w:widowControl/>
        <w:numPr>
          <w:ilvl w:val="0"/>
          <w:numId w:val="73"/>
        </w:numPr>
        <w:spacing w:after="200" w:line="276" w:lineRule="auto"/>
        <w:contextualSpacing/>
        <w:rPr>
          <w:rFonts w:ascii="Arial" w:hAnsi="Arial" w:cs="Arial"/>
        </w:rPr>
      </w:pPr>
      <w:r w:rsidRPr="00191BC0">
        <w:rPr>
          <w:rFonts w:ascii="Arial" w:hAnsi="Arial" w:cs="Arial"/>
        </w:rPr>
        <w:t>NSN (if available and applicable</w:t>
      </w:r>
      <w:proofErr w:type="gramStart"/>
      <w:r w:rsidRPr="00191BC0">
        <w:rPr>
          <w:rFonts w:ascii="Arial" w:hAnsi="Arial" w:cs="Arial"/>
        </w:rPr>
        <w:t>);</w:t>
      </w:r>
      <w:proofErr w:type="gramEnd"/>
    </w:p>
    <w:p w14:paraId="7E4ABBC6" w14:textId="77777777" w:rsidR="00153532" w:rsidRPr="00191BC0" w:rsidRDefault="00153532" w:rsidP="002D31FD">
      <w:pPr>
        <w:pStyle w:val="ListParagraph"/>
        <w:widowControl/>
        <w:numPr>
          <w:ilvl w:val="0"/>
          <w:numId w:val="73"/>
        </w:numPr>
        <w:spacing w:after="200" w:line="276" w:lineRule="auto"/>
        <w:contextualSpacing/>
        <w:rPr>
          <w:rFonts w:ascii="Arial" w:hAnsi="Arial" w:cs="Arial"/>
        </w:rPr>
      </w:pPr>
      <w:r w:rsidRPr="00191BC0">
        <w:rPr>
          <w:rFonts w:ascii="Arial" w:hAnsi="Arial" w:cs="Arial"/>
        </w:rPr>
        <w:t xml:space="preserve">Name of the original equipment </w:t>
      </w:r>
      <w:proofErr w:type="gramStart"/>
      <w:r w:rsidRPr="00191BC0">
        <w:rPr>
          <w:rFonts w:ascii="Arial" w:hAnsi="Arial" w:cs="Arial"/>
        </w:rPr>
        <w:t>manufacturer;</w:t>
      </w:r>
      <w:proofErr w:type="gramEnd"/>
      <w:r w:rsidRPr="00191BC0">
        <w:rPr>
          <w:rFonts w:ascii="Arial" w:hAnsi="Arial" w:cs="Arial"/>
        </w:rPr>
        <w:t xml:space="preserve"> </w:t>
      </w:r>
    </w:p>
    <w:p w14:paraId="1412A10E" w14:textId="77777777" w:rsidR="00153532" w:rsidRPr="00191BC0" w:rsidRDefault="00153532" w:rsidP="002D31FD">
      <w:pPr>
        <w:pStyle w:val="ListParagraph"/>
        <w:widowControl/>
        <w:numPr>
          <w:ilvl w:val="0"/>
          <w:numId w:val="73"/>
        </w:numPr>
        <w:spacing w:after="200" w:line="276" w:lineRule="auto"/>
        <w:contextualSpacing/>
        <w:rPr>
          <w:rFonts w:ascii="Arial" w:hAnsi="Arial" w:cs="Arial"/>
        </w:rPr>
      </w:pPr>
      <w:r w:rsidRPr="00191BC0">
        <w:rPr>
          <w:rFonts w:ascii="Arial" w:hAnsi="Arial" w:cs="Arial"/>
        </w:rPr>
        <w:t>Affected end item nomenclature (if known); and</w:t>
      </w:r>
    </w:p>
    <w:p w14:paraId="29B94EF5" w14:textId="77777777" w:rsidR="00153532" w:rsidRPr="00191BC0" w:rsidRDefault="00153532" w:rsidP="003C4DA3">
      <w:pPr>
        <w:pStyle w:val="ListParagraph"/>
        <w:widowControl/>
        <w:numPr>
          <w:ilvl w:val="0"/>
          <w:numId w:val="73"/>
        </w:numPr>
        <w:spacing w:after="200" w:line="276" w:lineRule="auto"/>
        <w:ind w:left="0" w:firstLine="426"/>
        <w:contextualSpacing/>
        <w:rPr>
          <w:rFonts w:ascii="Arial" w:hAnsi="Arial" w:cs="Arial"/>
        </w:rPr>
      </w:pPr>
      <w:r w:rsidRPr="00191BC0">
        <w:rPr>
          <w:rFonts w:ascii="Arial" w:hAnsi="Arial" w:cs="Arial"/>
        </w:rPr>
        <w:lastRenderedPageBreak/>
        <w:t xml:space="preserve">Details of the obsolescence issue identified.  </w:t>
      </w:r>
    </w:p>
    <w:p w14:paraId="4516E1AC" w14:textId="77777777" w:rsidR="00153532" w:rsidRPr="00153532" w:rsidRDefault="00153532" w:rsidP="003C4DA3">
      <w:pPr>
        <w:pStyle w:val="ListParagraph"/>
        <w:numPr>
          <w:ilvl w:val="0"/>
          <w:numId w:val="84"/>
        </w:numPr>
        <w:ind w:left="0" w:firstLine="0"/>
        <w:rPr>
          <w:rFonts w:ascii="Arial" w:hAnsi="Arial"/>
        </w:rPr>
      </w:pPr>
      <w:r w:rsidRPr="00153532">
        <w:t>As soon as able after notifying the Authority under Condition 46.1 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19DC6711" w14:textId="77777777" w:rsidR="00153532" w:rsidRDefault="00153532" w:rsidP="003C4DA3">
      <w:pPr>
        <w:pStyle w:val="ListParagraph"/>
        <w:numPr>
          <w:ilvl w:val="0"/>
          <w:numId w:val="84"/>
        </w:numPr>
        <w:ind w:left="0" w:firstLine="0"/>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376ABA03" w14:textId="77777777" w:rsidR="00153532" w:rsidRDefault="00153532" w:rsidP="003C4DA3">
      <w:pPr>
        <w:pStyle w:val="ListParagraph"/>
        <w:numPr>
          <w:ilvl w:val="0"/>
          <w:numId w:val="84"/>
        </w:numPr>
        <w:ind w:left="0" w:firstLine="0"/>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146EDFD5" w14:textId="77777777" w:rsidR="00153532" w:rsidRDefault="001A0365" w:rsidP="003C4DA3">
      <w:pPr>
        <w:pStyle w:val="Heading3"/>
        <w:numPr>
          <w:ilvl w:val="0"/>
          <w:numId w:val="0"/>
        </w:numPr>
      </w:pPr>
      <w:bookmarkStart w:id="85" w:name="_Toc47533864"/>
      <w:bookmarkStart w:id="86" w:name="_Toc102569632"/>
      <w:r>
        <w:t>46.2</w:t>
      </w:r>
      <w:r>
        <w:tab/>
        <w:t>Contract Novation</w:t>
      </w:r>
      <w:bookmarkEnd w:id="85"/>
      <w:bookmarkEnd w:id="86"/>
    </w:p>
    <w:p w14:paraId="7C8DA094" w14:textId="77777777" w:rsidR="001A0365" w:rsidRPr="00E22543" w:rsidRDefault="001A0365" w:rsidP="002D31FD">
      <w:pPr>
        <w:pStyle w:val="ListParagraph"/>
        <w:numPr>
          <w:ilvl w:val="0"/>
          <w:numId w:val="76"/>
        </w:numPr>
        <w:ind w:left="0" w:hanging="11"/>
      </w:pPr>
      <w:r w:rsidRPr="00191BC0">
        <w:t>The Authority and Babcock</w:t>
      </w:r>
      <w:r>
        <w:t xml:space="preserve"> Land </w:t>
      </w:r>
      <w:proofErr w:type="spellStart"/>
      <w:r>
        <w:t>Defence</w:t>
      </w:r>
      <w:proofErr w:type="spellEnd"/>
      <w:r>
        <w:t xml:space="preserve"> Limited </w:t>
      </w:r>
      <w:r w:rsidRPr="00191BC0">
        <w:t xml:space="preserve">(Company Number 09329025) (Babcock) </w:t>
      </w:r>
      <w:proofErr w:type="gramStart"/>
      <w:r w:rsidRPr="00191BC0">
        <w:t>entered into</w:t>
      </w:r>
      <w:proofErr w:type="gramEnd"/>
      <w:r w:rsidRPr="00191BC0">
        <w:t xml:space="preserve"> a Land Equipment Service Provision and Transformation Contract dated 31 March 2015 (the SPC) in r</w:t>
      </w:r>
      <w:r w:rsidRPr="00191BC0">
        <w:rPr>
          <w:sz w:val="14"/>
        </w:rPr>
        <w:t xml:space="preserve">espect of </w:t>
      </w:r>
      <w:r w:rsidRPr="00191BC0">
        <w:t>which certain services transfer, on a phased basis, from the Authority to Babcock.</w:t>
      </w:r>
    </w:p>
    <w:p w14:paraId="6056426D" w14:textId="77777777" w:rsidR="001A0365" w:rsidRPr="00191BC0" w:rsidRDefault="001A0365" w:rsidP="002D31FD">
      <w:pPr>
        <w:pStyle w:val="ListParagraph"/>
        <w:numPr>
          <w:ilvl w:val="0"/>
          <w:numId w:val="76"/>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683F48C1" w14:textId="3A782AAF" w:rsidR="001A0365" w:rsidRPr="00191BC0" w:rsidRDefault="001A0365" w:rsidP="002D31FD">
      <w:pPr>
        <w:pStyle w:val="ListParagraph"/>
        <w:numPr>
          <w:ilvl w:val="0"/>
          <w:numId w:val="76"/>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Condition 46.</w:t>
      </w:r>
      <w:r w:rsidR="00860F04">
        <w:rPr>
          <w:rFonts w:ascii="Arial" w:hAnsi="Arial" w:cs="Arial"/>
          <w:szCs w:val="18"/>
        </w:rPr>
        <w:t>2</w:t>
      </w:r>
      <w:r w:rsidRPr="00191BC0">
        <w:rPr>
          <w:rFonts w:ascii="Arial" w:hAnsi="Arial" w:cs="Arial"/>
          <w:szCs w:val="18"/>
        </w:rPr>
        <w:t>.a, (the Novation Agreement).</w:t>
      </w:r>
    </w:p>
    <w:p w14:paraId="5ED7094D" w14:textId="77777777" w:rsidR="001A0365" w:rsidRPr="00191BC0" w:rsidRDefault="001A0365" w:rsidP="002D31FD">
      <w:pPr>
        <w:pStyle w:val="ListParagraph"/>
        <w:numPr>
          <w:ilvl w:val="0"/>
          <w:numId w:val="76"/>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7A8CAC1B" w14:textId="77777777" w:rsidR="001A0365" w:rsidRDefault="001A0365" w:rsidP="002D31FD">
      <w:pPr>
        <w:pStyle w:val="ListParagraph"/>
        <w:numPr>
          <w:ilvl w:val="0"/>
          <w:numId w:val="76"/>
        </w:numPr>
        <w:ind w:left="0" w:hanging="11"/>
        <w:rPr>
          <w:rFonts w:ascii="Arial" w:hAnsi="Arial" w:cs="Arial"/>
          <w:szCs w:val="18"/>
        </w:rPr>
      </w:pPr>
      <w:r w:rsidRPr="00191BC0">
        <w:rPr>
          <w:rFonts w:ascii="Arial" w:hAnsi="Arial" w:cs="Arial"/>
          <w:szCs w:val="18"/>
        </w:rPr>
        <w:t xml:space="preserve">The Contractor shall disclose to Babcock such Confidential Information as may be required for the operation of the Contract.  Where third-party consent is required before such Confidential Information can be disclosed, the Contractor shall use all reasonable </w:t>
      </w:r>
      <w:proofErr w:type="spellStart"/>
      <w:r w:rsidRPr="00191BC0">
        <w:rPr>
          <w:rFonts w:ascii="Arial" w:hAnsi="Arial" w:cs="Arial"/>
          <w:szCs w:val="18"/>
        </w:rPr>
        <w:t>endeavours</w:t>
      </w:r>
      <w:proofErr w:type="spellEnd"/>
      <w:r w:rsidRPr="00191BC0">
        <w:rPr>
          <w:rFonts w:ascii="Arial" w:hAnsi="Arial" w:cs="Arial"/>
          <w:szCs w:val="18"/>
        </w:rPr>
        <w:t xml:space="preserve"> to obtain such consent.</w:t>
      </w:r>
    </w:p>
    <w:p w14:paraId="4799D69B" w14:textId="77777777" w:rsidR="00BD6901" w:rsidRDefault="00BD6901" w:rsidP="00E669F8">
      <w:pPr>
        <w:pStyle w:val="ListParagraph"/>
        <w:rPr>
          <w:rFonts w:ascii="Arial" w:hAnsi="Arial" w:cs="Arial"/>
          <w:szCs w:val="18"/>
        </w:rPr>
      </w:pPr>
    </w:p>
    <w:p w14:paraId="4880FD48" w14:textId="6B504317" w:rsidR="00E669F8" w:rsidRPr="00E669F8" w:rsidRDefault="00E669F8" w:rsidP="00E42E6E">
      <w:pPr>
        <w:pStyle w:val="Heading3"/>
        <w:numPr>
          <w:ilvl w:val="0"/>
          <w:numId w:val="0"/>
        </w:numPr>
      </w:pPr>
      <w:bookmarkStart w:id="87" w:name="_Toc102569633"/>
      <w:r>
        <w:t>46</w:t>
      </w:r>
      <w:r w:rsidRPr="00F75880">
        <w:t>.</w:t>
      </w:r>
      <w:r w:rsidR="00BD6901">
        <w:t>3</w:t>
      </w:r>
      <w:r w:rsidRPr="00F75880">
        <w:t xml:space="preserve"> C</w:t>
      </w:r>
      <w:r>
        <w:t>ontract Status Report</w:t>
      </w:r>
      <w:bookmarkEnd w:id="87"/>
    </w:p>
    <w:p w14:paraId="17817F70" w14:textId="77777777" w:rsidR="00E669F8" w:rsidRPr="00F75880" w:rsidRDefault="00E669F8" w:rsidP="00E669F8">
      <w:pPr>
        <w:rPr>
          <w:rFonts w:cs="Arial"/>
          <w:sz w:val="18"/>
          <w:szCs w:val="18"/>
        </w:rPr>
      </w:pPr>
      <w:r w:rsidRPr="00F75880">
        <w:rPr>
          <w:rFonts w:cs="Arial"/>
          <w:sz w:val="18"/>
          <w:szCs w:val="18"/>
        </w:rPr>
        <w:t xml:space="preserve">Within the first 2 working days of each month a Contract Status Report will be generated and issued to the contractor (as per the example at Schedule </w:t>
      </w:r>
      <w:r>
        <w:rPr>
          <w:rFonts w:cs="Arial"/>
          <w:sz w:val="18"/>
          <w:szCs w:val="18"/>
        </w:rPr>
        <w:t>13</w:t>
      </w:r>
      <w:r w:rsidRPr="00F75880">
        <w:rPr>
          <w:rFonts w:cs="Arial"/>
          <w:sz w:val="18"/>
          <w:szCs w:val="18"/>
        </w:rPr>
        <w:t>).</w:t>
      </w:r>
    </w:p>
    <w:p w14:paraId="5E029BB7" w14:textId="77777777" w:rsidR="00E669F8" w:rsidRPr="00F75880" w:rsidRDefault="00E669F8" w:rsidP="00E669F8">
      <w:pPr>
        <w:rPr>
          <w:rFonts w:cs="Arial"/>
          <w:sz w:val="18"/>
          <w:szCs w:val="18"/>
        </w:rPr>
      </w:pPr>
      <w:r w:rsidRPr="00F75880">
        <w:rPr>
          <w:rFonts w:cs="Arial"/>
          <w:sz w:val="18"/>
          <w:szCs w:val="18"/>
        </w:rPr>
        <w:t>The contractor shall update the report in accordance with the instructions in the accompanying email and as follows:</w:t>
      </w:r>
    </w:p>
    <w:p w14:paraId="251CA5E1" w14:textId="77777777" w:rsidR="00E669F8" w:rsidRPr="00F75880" w:rsidRDefault="00E669F8" w:rsidP="00E669F8">
      <w:pPr>
        <w:pStyle w:val="ListParagraph"/>
        <w:widowControl/>
        <w:numPr>
          <w:ilvl w:val="0"/>
          <w:numId w:val="80"/>
        </w:numPr>
        <w:contextualSpacing/>
        <w:rPr>
          <w:rFonts w:ascii="Arial" w:hAnsi="Arial" w:cs="Arial"/>
          <w:b/>
          <w:szCs w:val="18"/>
        </w:rPr>
      </w:pPr>
      <w:r w:rsidRPr="00F75880">
        <w:rPr>
          <w:rFonts w:ascii="Arial" w:hAnsi="Arial" w:cs="Arial"/>
          <w:b/>
          <w:szCs w:val="18"/>
        </w:rPr>
        <w:t>Updated Repair price (each</w:t>
      </w:r>
      <w:proofErr w:type="gramStart"/>
      <w:r w:rsidRPr="00F75880">
        <w:rPr>
          <w:rFonts w:ascii="Arial" w:hAnsi="Arial" w:cs="Arial"/>
          <w:b/>
          <w:szCs w:val="18"/>
        </w:rPr>
        <w:t>);</w:t>
      </w:r>
      <w:proofErr w:type="gramEnd"/>
      <w:r w:rsidRPr="00F75880">
        <w:rPr>
          <w:rFonts w:ascii="Arial" w:hAnsi="Arial" w:cs="Arial"/>
          <w:b/>
          <w:szCs w:val="18"/>
        </w:rPr>
        <w:t xml:space="preserve"> </w:t>
      </w:r>
    </w:p>
    <w:p w14:paraId="57147FE1" w14:textId="77777777" w:rsidR="00E669F8" w:rsidRPr="00F75880" w:rsidRDefault="00E669F8" w:rsidP="00E669F8">
      <w:pPr>
        <w:pStyle w:val="ListParagraph"/>
        <w:widowControl/>
        <w:numPr>
          <w:ilvl w:val="1"/>
          <w:numId w:val="80"/>
        </w:numPr>
        <w:contextualSpacing/>
        <w:rPr>
          <w:rFonts w:ascii="Arial" w:hAnsi="Arial" w:cs="Arial"/>
          <w:szCs w:val="18"/>
        </w:rPr>
      </w:pPr>
      <w:r w:rsidRPr="00F75880">
        <w:rPr>
          <w:rFonts w:ascii="Arial" w:hAnsi="Arial" w:cs="Arial"/>
          <w:bCs/>
          <w:szCs w:val="18"/>
          <w:lang w:eastAsia="en-GB"/>
        </w:rPr>
        <w:t>Where standard repair/</w:t>
      </w:r>
      <w:proofErr w:type="gramStart"/>
      <w:r w:rsidRPr="00F75880">
        <w:rPr>
          <w:rFonts w:ascii="Arial" w:hAnsi="Arial" w:cs="Arial"/>
          <w:bCs/>
          <w:szCs w:val="18"/>
          <w:lang w:eastAsia="en-GB"/>
        </w:rPr>
        <w:t>remanufacture</w:t>
      </w:r>
      <w:proofErr w:type="gramEnd"/>
      <w:r w:rsidRPr="00F75880">
        <w:rPr>
          <w:rFonts w:ascii="Arial" w:hAnsi="Arial" w:cs="Arial"/>
          <w:bCs/>
          <w:szCs w:val="18"/>
          <w:lang w:eastAsia="en-GB"/>
        </w:rPr>
        <w:t xml:space="preserve"> prices have been agreed within the Contract</w:t>
      </w:r>
      <w:r w:rsidRPr="00F75880">
        <w:rPr>
          <w:rFonts w:ascii="Arial" w:hAnsi="Arial" w:cs="Arial"/>
          <w:szCs w:val="18"/>
        </w:rPr>
        <w:t>, the contractor shall insert the firm price specific to the PR reference;</w:t>
      </w:r>
    </w:p>
    <w:p w14:paraId="487ABE18" w14:textId="77777777" w:rsidR="00E669F8" w:rsidRDefault="00E669F8" w:rsidP="00E669F8">
      <w:pPr>
        <w:pStyle w:val="ListParagraph"/>
        <w:widowControl/>
        <w:numPr>
          <w:ilvl w:val="1"/>
          <w:numId w:val="80"/>
        </w:numPr>
        <w:contextualSpacing/>
        <w:rPr>
          <w:rFonts w:ascii="Arial" w:hAnsi="Arial" w:cs="Arial"/>
          <w:szCs w:val="18"/>
        </w:rPr>
      </w:pPr>
      <w:r w:rsidRPr="00F75880">
        <w:rPr>
          <w:rFonts w:ascii="Arial" w:hAnsi="Arial" w:cs="Arial"/>
          <w:bCs/>
          <w:szCs w:val="18"/>
          <w:lang w:eastAsia="en-GB"/>
        </w:rPr>
        <w:t>Where the standard repair/</w:t>
      </w:r>
      <w:proofErr w:type="gramStart"/>
      <w:r w:rsidRPr="00F75880">
        <w:rPr>
          <w:rFonts w:ascii="Arial" w:hAnsi="Arial" w:cs="Arial"/>
          <w:bCs/>
          <w:szCs w:val="18"/>
          <w:lang w:eastAsia="en-GB"/>
        </w:rPr>
        <w:t>remanufacture</w:t>
      </w:r>
      <w:proofErr w:type="gramEnd"/>
      <w:r w:rsidRPr="00F75880">
        <w:rPr>
          <w:rFonts w:ascii="Arial" w:hAnsi="Arial" w:cs="Arial"/>
          <w:bCs/>
          <w:szCs w:val="18"/>
          <w:lang w:eastAsia="en-GB"/>
        </w:rPr>
        <w:t xml:space="preserve"> prices have not been agreed within the Contract the </w:t>
      </w:r>
      <w:r w:rsidRPr="00F75880">
        <w:rPr>
          <w:rFonts w:ascii="Arial" w:hAnsi="Arial" w:cs="Arial"/>
          <w:szCs w:val="18"/>
        </w:rPr>
        <w:t>contractor shall insert the strip</w:t>
      </w:r>
      <w:r w:rsidRPr="00E669F8">
        <w:rPr>
          <w:rFonts w:ascii="Arial" w:hAnsi="Arial" w:cs="Arial"/>
          <w:szCs w:val="18"/>
        </w:rPr>
        <w:t xml:space="preserve"> </w:t>
      </w:r>
      <w:r w:rsidRPr="00F75880">
        <w:rPr>
          <w:rFonts w:ascii="Arial" w:hAnsi="Arial" w:cs="Arial"/>
          <w:szCs w:val="18"/>
        </w:rPr>
        <w:t>and survey value approved by the Repair Manager for that PR reference;</w:t>
      </w:r>
    </w:p>
    <w:p w14:paraId="28D82131" w14:textId="77777777" w:rsidR="00E669F8" w:rsidRPr="00F75880" w:rsidRDefault="00E669F8" w:rsidP="00E669F8">
      <w:pPr>
        <w:pStyle w:val="ListParagraph"/>
        <w:widowControl/>
        <w:numPr>
          <w:ilvl w:val="0"/>
          <w:numId w:val="80"/>
        </w:numPr>
        <w:contextualSpacing/>
        <w:rPr>
          <w:rFonts w:ascii="Arial" w:hAnsi="Arial" w:cs="Arial"/>
          <w:szCs w:val="18"/>
        </w:rPr>
      </w:pPr>
      <w:r w:rsidRPr="00F75880">
        <w:rPr>
          <w:rFonts w:ascii="Arial" w:hAnsi="Arial" w:cs="Arial"/>
          <w:b/>
          <w:szCs w:val="18"/>
        </w:rPr>
        <w:t>Confirmed delivery date</w:t>
      </w:r>
      <w:r w:rsidRPr="00F75880">
        <w:rPr>
          <w:rFonts w:ascii="Arial" w:hAnsi="Arial" w:cs="Arial"/>
          <w:szCs w:val="18"/>
        </w:rPr>
        <w:t xml:space="preserve"> – to be completed in the format DD/MM/</w:t>
      </w:r>
      <w:proofErr w:type="gramStart"/>
      <w:r w:rsidRPr="00F75880">
        <w:rPr>
          <w:rFonts w:ascii="Arial" w:hAnsi="Arial" w:cs="Arial"/>
          <w:szCs w:val="18"/>
        </w:rPr>
        <w:t>YYYY;</w:t>
      </w:r>
      <w:proofErr w:type="gramEnd"/>
    </w:p>
    <w:p w14:paraId="31741F64" w14:textId="77777777" w:rsidR="00E669F8" w:rsidRPr="00F75880" w:rsidRDefault="00E669F8" w:rsidP="00E669F8">
      <w:pPr>
        <w:pStyle w:val="ListParagraph"/>
        <w:widowControl/>
        <w:numPr>
          <w:ilvl w:val="0"/>
          <w:numId w:val="80"/>
        </w:numPr>
        <w:contextualSpacing/>
        <w:rPr>
          <w:rFonts w:ascii="Arial" w:hAnsi="Arial" w:cs="Arial"/>
          <w:szCs w:val="18"/>
        </w:rPr>
      </w:pPr>
      <w:r w:rsidRPr="00F75880">
        <w:rPr>
          <w:rFonts w:ascii="Arial" w:hAnsi="Arial" w:cs="Arial"/>
          <w:b/>
          <w:szCs w:val="18"/>
        </w:rPr>
        <w:t>Supplier comments</w:t>
      </w:r>
      <w:r w:rsidRPr="00F75880">
        <w:rPr>
          <w:rFonts w:ascii="Arial" w:hAnsi="Arial" w:cs="Arial"/>
          <w:szCs w:val="18"/>
        </w:rPr>
        <w:t xml:space="preserve"> – if </w:t>
      </w:r>
      <w:proofErr w:type="gramStart"/>
      <w:r w:rsidRPr="00F75880">
        <w:rPr>
          <w:rFonts w:ascii="Arial" w:hAnsi="Arial" w:cs="Arial"/>
          <w:szCs w:val="18"/>
        </w:rPr>
        <w:t>applicable;</w:t>
      </w:r>
      <w:proofErr w:type="gramEnd"/>
    </w:p>
    <w:p w14:paraId="42B63E51" w14:textId="77777777" w:rsidR="00E669F8" w:rsidRPr="00F75880" w:rsidRDefault="00E669F8" w:rsidP="00E669F8">
      <w:pPr>
        <w:pStyle w:val="ListParagraph"/>
        <w:widowControl/>
        <w:numPr>
          <w:ilvl w:val="0"/>
          <w:numId w:val="80"/>
        </w:numPr>
        <w:contextualSpacing/>
        <w:rPr>
          <w:rFonts w:ascii="Arial" w:hAnsi="Arial" w:cs="Arial"/>
          <w:szCs w:val="18"/>
        </w:rPr>
      </w:pPr>
      <w:r w:rsidRPr="00F75880">
        <w:rPr>
          <w:rFonts w:ascii="Arial" w:hAnsi="Arial" w:cs="Arial"/>
          <w:b/>
          <w:szCs w:val="18"/>
        </w:rPr>
        <w:t>Accrual costs</w:t>
      </w:r>
      <w:r w:rsidRPr="00F75880">
        <w:rPr>
          <w:rFonts w:ascii="Arial" w:hAnsi="Arial" w:cs="Arial"/>
          <w:szCs w:val="18"/>
        </w:rPr>
        <w:t xml:space="preserve"> – to be entered as £ and not as a </w:t>
      </w:r>
      <w:proofErr w:type="gramStart"/>
      <w:r w:rsidRPr="00F75880">
        <w:rPr>
          <w:rFonts w:ascii="Arial" w:hAnsi="Arial" w:cs="Arial"/>
          <w:szCs w:val="18"/>
        </w:rPr>
        <w:t>percentage;</w:t>
      </w:r>
      <w:proofErr w:type="gramEnd"/>
    </w:p>
    <w:p w14:paraId="648172C7" w14:textId="77777777" w:rsidR="00E669F8" w:rsidRPr="00F75880" w:rsidRDefault="00E669F8" w:rsidP="00E669F8">
      <w:pPr>
        <w:rPr>
          <w:rFonts w:cs="Arial"/>
          <w:sz w:val="18"/>
          <w:szCs w:val="18"/>
        </w:rPr>
      </w:pPr>
    </w:p>
    <w:p w14:paraId="551D35D3" w14:textId="77777777" w:rsidR="00E669F8" w:rsidRPr="00F75880" w:rsidRDefault="00E669F8" w:rsidP="00E669F8">
      <w:pPr>
        <w:rPr>
          <w:rFonts w:cs="Arial"/>
          <w:sz w:val="18"/>
          <w:szCs w:val="18"/>
        </w:rPr>
      </w:pPr>
      <w:r w:rsidRPr="00F75880">
        <w:rPr>
          <w:rFonts w:cs="Arial"/>
          <w:sz w:val="18"/>
          <w:szCs w:val="18"/>
        </w:rPr>
        <w:t>No other changes or deletions are to be made.</w:t>
      </w:r>
    </w:p>
    <w:p w14:paraId="5CA6D151" w14:textId="77777777" w:rsidR="00E669F8" w:rsidRPr="00F75880" w:rsidRDefault="00E669F8" w:rsidP="00E669F8">
      <w:pPr>
        <w:rPr>
          <w:rFonts w:cs="Arial"/>
          <w:sz w:val="18"/>
          <w:szCs w:val="18"/>
        </w:rPr>
      </w:pPr>
      <w:r w:rsidRPr="00F75880">
        <w:rPr>
          <w:rFonts w:cs="Arial"/>
          <w:sz w:val="18"/>
          <w:szCs w:val="18"/>
        </w:rPr>
        <w:t xml:space="preserve">The completed report is to be returned within 5 working days of receipt to </w:t>
      </w:r>
      <w:hyperlink r:id="rId19" w:history="1">
        <w:r w:rsidRPr="00F75880">
          <w:rPr>
            <w:rStyle w:val="Hyperlink"/>
            <w:rFonts w:cs="Arial"/>
            <w:sz w:val="18"/>
            <w:szCs w:val="18"/>
          </w:rPr>
          <w:t>~DSG.GRPBabcockRepairOrderbook@babcockinternational.com</w:t>
        </w:r>
      </w:hyperlink>
      <w:r w:rsidRPr="00F75880">
        <w:rPr>
          <w:rFonts w:cs="Arial"/>
          <w:color w:val="1F497D"/>
          <w:sz w:val="18"/>
          <w:szCs w:val="18"/>
        </w:rPr>
        <w:t xml:space="preserve"> </w:t>
      </w:r>
      <w:r w:rsidRPr="00F75880">
        <w:rPr>
          <w:rFonts w:cs="Arial"/>
          <w:sz w:val="18"/>
          <w:szCs w:val="18"/>
        </w:rPr>
        <w:t>and copied to the relevant Repair Manager (as identified at Box 2 of the most recently issued DEFFORM 111 (Annex A to Schedule 3))</w:t>
      </w:r>
    </w:p>
    <w:p w14:paraId="06B8FF53" w14:textId="77777777" w:rsidR="00E669F8" w:rsidRPr="00F75880" w:rsidRDefault="00E669F8" w:rsidP="00E669F8">
      <w:pPr>
        <w:pStyle w:val="ListParagraph"/>
        <w:rPr>
          <w:rFonts w:ascii="Arial" w:hAnsi="Arial" w:cs="Arial"/>
          <w:b/>
          <w:bCs/>
          <w:szCs w:val="18"/>
        </w:rPr>
      </w:pPr>
    </w:p>
    <w:p w14:paraId="0227C00A" w14:textId="012ABC73" w:rsidR="00E669F8" w:rsidRPr="00F75880" w:rsidRDefault="00E669F8" w:rsidP="00E42E6E">
      <w:pPr>
        <w:pStyle w:val="Heading3"/>
        <w:numPr>
          <w:ilvl w:val="0"/>
          <w:numId w:val="0"/>
        </w:numPr>
        <w:rPr>
          <w:i/>
        </w:rPr>
      </w:pPr>
      <w:bookmarkStart w:id="88" w:name="_Toc102569634"/>
      <w:r w:rsidRPr="00F75880">
        <w:rPr>
          <w:lang w:eastAsia="en-GB"/>
        </w:rPr>
        <w:t>46.</w:t>
      </w:r>
      <w:r w:rsidR="00BD6901">
        <w:rPr>
          <w:lang w:eastAsia="en-GB"/>
        </w:rPr>
        <w:t>4</w:t>
      </w:r>
      <w:r w:rsidRPr="00F75880">
        <w:rPr>
          <w:lang w:eastAsia="en-GB"/>
        </w:rPr>
        <w:t xml:space="preserve"> </w:t>
      </w:r>
      <w:bookmarkStart w:id="89" w:name="KPITable"/>
      <w:r w:rsidRPr="00F75880">
        <w:rPr>
          <w:lang w:eastAsia="en-GB"/>
        </w:rPr>
        <w:t>Key Performance Indicators and Performance Management</w:t>
      </w:r>
      <w:bookmarkEnd w:id="89"/>
      <w:bookmarkEnd w:id="88"/>
      <w:r w:rsidRPr="00F75880">
        <w:rPr>
          <w:lang w:eastAsia="en-GB"/>
        </w:rPr>
        <w:t xml:space="preserve"> </w:t>
      </w:r>
    </w:p>
    <w:p w14:paraId="49FEEB8A" w14:textId="6ED45CB9" w:rsidR="00E669F8" w:rsidRDefault="00E669F8" w:rsidP="003C4DA3">
      <w:pPr>
        <w:spacing w:after="0"/>
        <w:rPr>
          <w:lang w:eastAsia="en-GB"/>
        </w:rPr>
      </w:pPr>
      <w:r w:rsidRPr="00F75880">
        <w:rPr>
          <w:lang w:eastAsia="en-GB"/>
        </w:rPr>
        <w:t>a.</w:t>
      </w:r>
      <w:r w:rsidRPr="00F75880">
        <w:rPr>
          <w:lang w:eastAsia="en-GB"/>
        </w:rPr>
        <w:tab/>
        <w:t>The Contractor’s performance of the Contract shall be monitored and measured using the agreed Key Performance indicators (KPIs) (below)</w:t>
      </w:r>
    </w:p>
    <w:p w14:paraId="63F62003" w14:textId="77777777" w:rsidR="00E42E6E" w:rsidRDefault="00E42E6E" w:rsidP="00E669F8">
      <w:pPr>
        <w:spacing w:before="120" w:after="120"/>
        <w:jc w:val="both"/>
        <w:outlineLvl w:val="1"/>
        <w:rPr>
          <w:rFonts w:cs="Arial"/>
          <w:bCs/>
          <w:sz w:val="18"/>
          <w:szCs w:val="18"/>
          <w:lang w:eastAsia="en-GB"/>
        </w:rPr>
      </w:pPr>
    </w:p>
    <w:p w14:paraId="6A38F2F8" w14:textId="3A6E32E1" w:rsidR="00E42E6E" w:rsidRDefault="00E42E6E" w:rsidP="00E669F8">
      <w:pPr>
        <w:spacing w:before="120" w:after="120"/>
        <w:jc w:val="both"/>
        <w:outlineLvl w:val="1"/>
        <w:rPr>
          <w:rFonts w:cs="Arial"/>
          <w:bCs/>
          <w:sz w:val="18"/>
          <w:szCs w:val="18"/>
          <w:lang w:eastAsia="en-GB"/>
        </w:rPr>
      </w:pPr>
    </w:p>
    <w:p w14:paraId="30A2AD6B" w14:textId="77777777" w:rsidR="003C4DA3" w:rsidRDefault="003C4DA3" w:rsidP="00E669F8">
      <w:pPr>
        <w:spacing w:before="120" w:after="120"/>
        <w:jc w:val="both"/>
        <w:outlineLvl w:val="1"/>
        <w:rPr>
          <w:rFonts w:cs="Arial"/>
          <w:bCs/>
          <w:sz w:val="18"/>
          <w:szCs w:val="18"/>
          <w:lang w:eastAsia="en-GB"/>
        </w:rPr>
      </w:pPr>
    </w:p>
    <w:tbl>
      <w:tblPr>
        <w:tblpPr w:leftFromText="180" w:rightFromText="180" w:vertAnchor="text" w:horzAnchor="margin" w:tblpXSpec="center" w:tblpY="147"/>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9"/>
        <w:gridCol w:w="3396"/>
        <w:gridCol w:w="2173"/>
        <w:gridCol w:w="2560"/>
      </w:tblGrid>
      <w:tr w:rsidR="00E669F8" w:rsidRPr="00F75880" w14:paraId="5852C5BF" w14:textId="77777777" w:rsidTr="00C91081">
        <w:trPr>
          <w:trHeight w:val="838"/>
        </w:trPr>
        <w:tc>
          <w:tcPr>
            <w:tcW w:w="1879" w:type="dxa"/>
            <w:tcBorders>
              <w:bottom w:val="single" w:sz="4" w:space="0" w:color="auto"/>
            </w:tcBorders>
            <w:shd w:val="clear" w:color="auto" w:fill="3030F8"/>
            <w:vAlign w:val="center"/>
          </w:tcPr>
          <w:p w14:paraId="539EF7E8" w14:textId="77777777" w:rsidR="00E669F8" w:rsidRPr="00F75880" w:rsidRDefault="00E669F8" w:rsidP="00C91081">
            <w:pPr>
              <w:jc w:val="center"/>
              <w:rPr>
                <w:rFonts w:cs="Arial"/>
                <w:b/>
                <w:color w:val="FFFFFF"/>
                <w:sz w:val="18"/>
                <w:szCs w:val="18"/>
              </w:rPr>
            </w:pPr>
            <w:r w:rsidRPr="00F75880">
              <w:rPr>
                <w:rFonts w:cs="Arial"/>
                <w:b/>
                <w:color w:val="FFFFFF"/>
                <w:sz w:val="18"/>
                <w:szCs w:val="18"/>
              </w:rPr>
              <w:lastRenderedPageBreak/>
              <w:t>KPI Area</w:t>
            </w:r>
          </w:p>
        </w:tc>
        <w:tc>
          <w:tcPr>
            <w:tcW w:w="3396" w:type="dxa"/>
            <w:shd w:val="clear" w:color="auto" w:fill="3030F8"/>
            <w:vAlign w:val="center"/>
          </w:tcPr>
          <w:p w14:paraId="149969E8" w14:textId="77777777" w:rsidR="00E669F8" w:rsidRPr="00F75880" w:rsidRDefault="00E669F8" w:rsidP="00C91081">
            <w:pPr>
              <w:jc w:val="center"/>
              <w:rPr>
                <w:rFonts w:cs="Arial"/>
                <w:b/>
                <w:color w:val="FFFFFF"/>
                <w:sz w:val="18"/>
                <w:szCs w:val="18"/>
              </w:rPr>
            </w:pPr>
            <w:r w:rsidRPr="00F75880">
              <w:rPr>
                <w:rFonts w:cs="Arial"/>
                <w:b/>
                <w:color w:val="FFFFFF"/>
                <w:sz w:val="18"/>
                <w:szCs w:val="18"/>
              </w:rPr>
              <w:t>Target</w:t>
            </w:r>
          </w:p>
        </w:tc>
        <w:tc>
          <w:tcPr>
            <w:tcW w:w="2173" w:type="dxa"/>
            <w:shd w:val="clear" w:color="auto" w:fill="3030F8"/>
            <w:vAlign w:val="center"/>
          </w:tcPr>
          <w:p w14:paraId="5C80AEF7" w14:textId="77777777" w:rsidR="00E669F8" w:rsidRPr="00F75880" w:rsidRDefault="00E669F8" w:rsidP="00C91081">
            <w:pPr>
              <w:jc w:val="center"/>
              <w:rPr>
                <w:rFonts w:cs="Arial"/>
                <w:b/>
                <w:color w:val="FFFFFF"/>
                <w:sz w:val="18"/>
                <w:szCs w:val="18"/>
              </w:rPr>
            </w:pPr>
            <w:r w:rsidRPr="00F75880">
              <w:rPr>
                <w:rFonts w:cs="Arial"/>
                <w:b/>
                <w:color w:val="FFFFFF"/>
                <w:sz w:val="18"/>
                <w:szCs w:val="18"/>
              </w:rPr>
              <w:t>Responsibility</w:t>
            </w:r>
          </w:p>
        </w:tc>
        <w:tc>
          <w:tcPr>
            <w:tcW w:w="2560" w:type="dxa"/>
            <w:shd w:val="clear" w:color="auto" w:fill="3030F8"/>
            <w:vAlign w:val="center"/>
          </w:tcPr>
          <w:p w14:paraId="4FC510B9" w14:textId="77777777" w:rsidR="00E669F8" w:rsidRPr="00F75880" w:rsidRDefault="00E669F8" w:rsidP="00C91081">
            <w:pPr>
              <w:jc w:val="center"/>
              <w:rPr>
                <w:rFonts w:cs="Arial"/>
                <w:b/>
                <w:color w:val="FFFFFF"/>
                <w:sz w:val="18"/>
                <w:szCs w:val="18"/>
              </w:rPr>
            </w:pPr>
          </w:p>
          <w:p w14:paraId="561F5EA0" w14:textId="77777777" w:rsidR="00E669F8" w:rsidRPr="00F75880" w:rsidRDefault="00E669F8" w:rsidP="00C91081">
            <w:pPr>
              <w:jc w:val="center"/>
              <w:rPr>
                <w:rFonts w:cs="Arial"/>
                <w:b/>
                <w:color w:val="FFFFFF"/>
                <w:sz w:val="18"/>
                <w:szCs w:val="18"/>
              </w:rPr>
            </w:pPr>
            <w:r w:rsidRPr="00F75880">
              <w:rPr>
                <w:rFonts w:cs="Arial"/>
                <w:b/>
                <w:color w:val="FFFFFF"/>
                <w:sz w:val="18"/>
                <w:szCs w:val="18"/>
              </w:rPr>
              <w:t>Review Dates</w:t>
            </w:r>
          </w:p>
          <w:p w14:paraId="0C7DFCAA" w14:textId="77777777" w:rsidR="00E669F8" w:rsidRPr="00F75880" w:rsidRDefault="00E669F8" w:rsidP="00C91081">
            <w:pPr>
              <w:jc w:val="center"/>
              <w:rPr>
                <w:rFonts w:cs="Arial"/>
                <w:b/>
                <w:color w:val="FFFFFF"/>
                <w:sz w:val="18"/>
                <w:szCs w:val="18"/>
              </w:rPr>
            </w:pPr>
          </w:p>
        </w:tc>
      </w:tr>
      <w:tr w:rsidR="00E669F8" w:rsidRPr="00F75880" w14:paraId="3F7726ED" w14:textId="77777777" w:rsidTr="00C91081">
        <w:trPr>
          <w:trHeight w:val="1562"/>
        </w:trPr>
        <w:tc>
          <w:tcPr>
            <w:tcW w:w="1879" w:type="dxa"/>
            <w:shd w:val="clear" w:color="auto" w:fill="3030F8"/>
            <w:vAlign w:val="center"/>
          </w:tcPr>
          <w:p w14:paraId="7A790EDE" w14:textId="77777777" w:rsidR="00E669F8" w:rsidRPr="00F75880" w:rsidRDefault="00E669F8" w:rsidP="00C91081">
            <w:pPr>
              <w:jc w:val="center"/>
              <w:rPr>
                <w:rFonts w:cs="Arial"/>
                <w:b/>
                <w:color w:val="FFFFFF"/>
                <w:sz w:val="18"/>
                <w:szCs w:val="18"/>
              </w:rPr>
            </w:pPr>
            <w:r w:rsidRPr="00F75880">
              <w:rPr>
                <w:rFonts w:cs="Arial"/>
                <w:b/>
                <w:color w:val="FFFFFF"/>
                <w:sz w:val="18"/>
                <w:szCs w:val="18"/>
              </w:rPr>
              <w:t>Delivery Performance</w:t>
            </w:r>
          </w:p>
        </w:tc>
        <w:tc>
          <w:tcPr>
            <w:tcW w:w="3396" w:type="dxa"/>
            <w:shd w:val="clear" w:color="auto" w:fill="auto"/>
            <w:vAlign w:val="center"/>
          </w:tcPr>
          <w:p w14:paraId="113C5CBA" w14:textId="77777777" w:rsidR="00E669F8" w:rsidRPr="00F75880" w:rsidRDefault="00B0292A" w:rsidP="00C91081">
            <w:pPr>
              <w:pStyle w:val="NoSpacing"/>
              <w:ind w:left="133"/>
              <w:rPr>
                <w:rFonts w:cs="Arial"/>
                <w:bCs/>
                <w:sz w:val="18"/>
                <w:szCs w:val="18"/>
                <w:lang w:eastAsia="en-GB"/>
              </w:rPr>
            </w:pPr>
            <w:r>
              <w:rPr>
                <w:rFonts w:cs="Arial"/>
                <w:bCs/>
                <w:sz w:val="18"/>
                <w:szCs w:val="18"/>
                <w:lang w:eastAsia="en-GB"/>
              </w:rPr>
              <w:t xml:space="preserve">100% within 5 working days of the delivery plan </w:t>
            </w:r>
          </w:p>
        </w:tc>
        <w:tc>
          <w:tcPr>
            <w:tcW w:w="2173" w:type="dxa"/>
            <w:shd w:val="clear" w:color="auto" w:fill="auto"/>
            <w:vAlign w:val="center"/>
          </w:tcPr>
          <w:p w14:paraId="53BE0BA2" w14:textId="77777777" w:rsidR="00E669F8" w:rsidRPr="00F75880" w:rsidRDefault="00E669F8" w:rsidP="00C91081">
            <w:pPr>
              <w:rPr>
                <w:rFonts w:cs="Arial"/>
                <w:color w:val="000000"/>
                <w:sz w:val="18"/>
                <w:szCs w:val="18"/>
              </w:rPr>
            </w:pPr>
            <w:r w:rsidRPr="00F75880">
              <w:rPr>
                <w:rFonts w:cs="Arial"/>
                <w:color w:val="000000"/>
                <w:sz w:val="18"/>
                <w:szCs w:val="18"/>
              </w:rPr>
              <w:t>Contractor</w:t>
            </w:r>
          </w:p>
        </w:tc>
        <w:tc>
          <w:tcPr>
            <w:tcW w:w="2560" w:type="dxa"/>
            <w:shd w:val="clear" w:color="auto" w:fill="auto"/>
            <w:vAlign w:val="center"/>
          </w:tcPr>
          <w:p w14:paraId="3CD12B4E" w14:textId="77777777" w:rsidR="00E669F8" w:rsidRPr="00F75880" w:rsidRDefault="00E669F8" w:rsidP="00C91081">
            <w:pPr>
              <w:rPr>
                <w:rFonts w:cs="Arial"/>
                <w:color w:val="000000"/>
                <w:sz w:val="18"/>
                <w:szCs w:val="18"/>
              </w:rPr>
            </w:pPr>
            <w:r w:rsidRPr="00F75880">
              <w:rPr>
                <w:rFonts w:cs="Arial"/>
                <w:color w:val="000000"/>
                <w:sz w:val="18"/>
                <w:szCs w:val="18"/>
              </w:rPr>
              <w:t>Frequency to be determined by the Repair Manager following Delivery Plan agreement and discussions with the Contractor</w:t>
            </w:r>
          </w:p>
        </w:tc>
      </w:tr>
      <w:tr w:rsidR="00E669F8" w:rsidRPr="00F75880" w14:paraId="63AD3162" w14:textId="77777777" w:rsidTr="00C96315">
        <w:trPr>
          <w:trHeight w:val="1778"/>
        </w:trPr>
        <w:tc>
          <w:tcPr>
            <w:tcW w:w="1879" w:type="dxa"/>
            <w:shd w:val="clear" w:color="auto" w:fill="3030F8"/>
            <w:vAlign w:val="center"/>
          </w:tcPr>
          <w:p w14:paraId="591D38E6" w14:textId="77777777" w:rsidR="00E669F8" w:rsidRPr="00F75880" w:rsidRDefault="00E669F8" w:rsidP="00C91081">
            <w:pPr>
              <w:jc w:val="center"/>
              <w:rPr>
                <w:rFonts w:cs="Arial"/>
                <w:b/>
                <w:color w:val="FFFFFF"/>
                <w:sz w:val="18"/>
                <w:szCs w:val="18"/>
                <w:lang w:eastAsia="en-GB"/>
              </w:rPr>
            </w:pPr>
          </w:p>
          <w:p w14:paraId="511CB17C" w14:textId="77777777" w:rsidR="00E669F8" w:rsidRPr="00F75880" w:rsidRDefault="00E669F8" w:rsidP="00C91081">
            <w:pPr>
              <w:jc w:val="center"/>
              <w:rPr>
                <w:rFonts w:cs="Arial"/>
                <w:b/>
                <w:color w:val="FFFFFF"/>
                <w:sz w:val="18"/>
                <w:szCs w:val="18"/>
                <w:lang w:eastAsia="en-GB"/>
              </w:rPr>
            </w:pPr>
          </w:p>
          <w:p w14:paraId="0F74CA5F" w14:textId="7E80CC63" w:rsidR="00E669F8" w:rsidRPr="00F75880" w:rsidRDefault="00E669F8" w:rsidP="00C96315">
            <w:pPr>
              <w:jc w:val="center"/>
              <w:rPr>
                <w:rFonts w:cs="Arial"/>
                <w:b/>
                <w:color w:val="FFFFFF"/>
                <w:sz w:val="18"/>
                <w:szCs w:val="18"/>
                <w:lang w:eastAsia="en-GB"/>
              </w:rPr>
            </w:pPr>
            <w:r w:rsidRPr="00F75880">
              <w:rPr>
                <w:rFonts w:cs="Arial"/>
                <w:b/>
                <w:color w:val="FFFFFF"/>
                <w:sz w:val="18"/>
                <w:szCs w:val="18"/>
                <w:lang w:eastAsia="en-GB"/>
              </w:rPr>
              <w:t>Contract Amendments</w:t>
            </w:r>
          </w:p>
          <w:p w14:paraId="0E84487A" w14:textId="77777777" w:rsidR="00E669F8" w:rsidRPr="00F75880" w:rsidRDefault="00E669F8" w:rsidP="00C91081">
            <w:pPr>
              <w:jc w:val="center"/>
              <w:rPr>
                <w:rFonts w:cs="Arial"/>
                <w:b/>
                <w:color w:val="FFFFFF"/>
                <w:sz w:val="18"/>
                <w:szCs w:val="18"/>
                <w:lang w:eastAsia="en-GB"/>
              </w:rPr>
            </w:pPr>
          </w:p>
        </w:tc>
        <w:tc>
          <w:tcPr>
            <w:tcW w:w="3396" w:type="dxa"/>
            <w:shd w:val="clear" w:color="auto" w:fill="auto"/>
            <w:vAlign w:val="center"/>
          </w:tcPr>
          <w:p w14:paraId="03DD1903" w14:textId="77777777" w:rsidR="00E669F8" w:rsidRPr="00F75880" w:rsidRDefault="00E669F8" w:rsidP="00C91081">
            <w:pPr>
              <w:rPr>
                <w:rFonts w:cs="Arial"/>
                <w:color w:val="000000"/>
                <w:sz w:val="18"/>
                <w:szCs w:val="18"/>
                <w:lang w:eastAsia="en-GB"/>
              </w:rPr>
            </w:pPr>
            <w:r w:rsidRPr="00F75880">
              <w:rPr>
                <w:rFonts w:cs="Arial"/>
                <w:sz w:val="18"/>
                <w:szCs w:val="18"/>
                <w:lang w:eastAsia="en-GB"/>
              </w:rPr>
              <w:t xml:space="preserve">The Contractor shall complete and return the DEFFORM 10B to the Procurement Branch within 10 Business Days.  </w:t>
            </w:r>
          </w:p>
        </w:tc>
        <w:tc>
          <w:tcPr>
            <w:tcW w:w="2173" w:type="dxa"/>
            <w:shd w:val="clear" w:color="auto" w:fill="auto"/>
            <w:vAlign w:val="center"/>
          </w:tcPr>
          <w:p w14:paraId="54152D67" w14:textId="77777777" w:rsidR="00E669F8" w:rsidRPr="00F75880" w:rsidRDefault="00E669F8" w:rsidP="00C91081">
            <w:pPr>
              <w:rPr>
                <w:rFonts w:cs="Arial"/>
                <w:color w:val="000000"/>
                <w:sz w:val="18"/>
                <w:szCs w:val="18"/>
                <w:lang w:eastAsia="en-GB"/>
              </w:rPr>
            </w:pPr>
            <w:r w:rsidRPr="00F75880">
              <w:rPr>
                <w:rFonts w:cs="Arial"/>
                <w:color w:val="000000"/>
                <w:sz w:val="18"/>
                <w:szCs w:val="18"/>
                <w:lang w:eastAsia="en-GB"/>
              </w:rPr>
              <w:t>Contractor</w:t>
            </w:r>
          </w:p>
        </w:tc>
        <w:tc>
          <w:tcPr>
            <w:tcW w:w="2560" w:type="dxa"/>
            <w:shd w:val="clear" w:color="auto" w:fill="auto"/>
            <w:vAlign w:val="center"/>
          </w:tcPr>
          <w:p w14:paraId="4B7BB3CA" w14:textId="77777777" w:rsidR="00E669F8" w:rsidRPr="00F75880" w:rsidRDefault="00E669F8" w:rsidP="00C91081">
            <w:pPr>
              <w:rPr>
                <w:rFonts w:cs="Arial"/>
                <w:color w:val="000000"/>
                <w:sz w:val="18"/>
                <w:szCs w:val="18"/>
                <w:lang w:eastAsia="en-GB"/>
              </w:rPr>
            </w:pPr>
            <w:r w:rsidRPr="00F75880">
              <w:rPr>
                <w:rFonts w:cs="Arial"/>
                <w:color w:val="000000"/>
                <w:sz w:val="18"/>
                <w:szCs w:val="18"/>
                <w:lang w:eastAsia="en-GB"/>
              </w:rPr>
              <w:t>As required</w:t>
            </w:r>
          </w:p>
        </w:tc>
      </w:tr>
      <w:tr w:rsidR="00E669F8" w:rsidRPr="00F75880" w14:paraId="5390BB62" w14:textId="77777777" w:rsidTr="00C91081">
        <w:tc>
          <w:tcPr>
            <w:tcW w:w="1879" w:type="dxa"/>
            <w:shd w:val="clear" w:color="auto" w:fill="3030F8"/>
            <w:vAlign w:val="center"/>
          </w:tcPr>
          <w:p w14:paraId="017AEAD5" w14:textId="77777777" w:rsidR="00E669F8" w:rsidRPr="00F75880" w:rsidRDefault="00E669F8" w:rsidP="00C91081">
            <w:pPr>
              <w:jc w:val="center"/>
              <w:rPr>
                <w:rFonts w:cs="Arial"/>
                <w:b/>
                <w:color w:val="FFFFFF"/>
                <w:sz w:val="18"/>
                <w:szCs w:val="18"/>
              </w:rPr>
            </w:pPr>
          </w:p>
          <w:p w14:paraId="638F8C9F" w14:textId="77777777" w:rsidR="00E669F8" w:rsidRPr="00F75880" w:rsidRDefault="00E669F8" w:rsidP="00C91081">
            <w:pPr>
              <w:jc w:val="center"/>
              <w:rPr>
                <w:rFonts w:cs="Arial"/>
                <w:b/>
                <w:color w:val="FFFFFF"/>
                <w:sz w:val="18"/>
                <w:szCs w:val="18"/>
              </w:rPr>
            </w:pPr>
            <w:r w:rsidRPr="00F75880">
              <w:rPr>
                <w:rFonts w:cs="Arial"/>
                <w:b/>
                <w:color w:val="FFFFFF"/>
                <w:sz w:val="18"/>
                <w:szCs w:val="18"/>
              </w:rPr>
              <w:t xml:space="preserve">Progress Reports – Repair </w:t>
            </w:r>
          </w:p>
          <w:p w14:paraId="1512A627" w14:textId="77777777" w:rsidR="00E669F8" w:rsidRPr="00F75880" w:rsidRDefault="00E669F8" w:rsidP="00C91081">
            <w:pPr>
              <w:jc w:val="center"/>
              <w:rPr>
                <w:rFonts w:cs="Arial"/>
                <w:b/>
                <w:color w:val="FFFFFF"/>
                <w:sz w:val="18"/>
                <w:szCs w:val="18"/>
              </w:rPr>
            </w:pPr>
          </w:p>
        </w:tc>
        <w:tc>
          <w:tcPr>
            <w:tcW w:w="3396" w:type="dxa"/>
            <w:shd w:val="clear" w:color="auto" w:fill="auto"/>
            <w:vAlign w:val="center"/>
          </w:tcPr>
          <w:p w14:paraId="077CE4D0" w14:textId="77777777" w:rsidR="00E669F8" w:rsidRPr="00F75880" w:rsidRDefault="00E669F8" w:rsidP="00C91081">
            <w:pPr>
              <w:rPr>
                <w:rFonts w:cs="Arial"/>
                <w:color w:val="000000"/>
                <w:sz w:val="18"/>
                <w:szCs w:val="18"/>
              </w:rPr>
            </w:pPr>
          </w:p>
          <w:p w14:paraId="5D62AD58" w14:textId="77777777" w:rsidR="00E669F8" w:rsidRPr="00F75880" w:rsidRDefault="00E669F8" w:rsidP="00C91081">
            <w:pPr>
              <w:rPr>
                <w:rFonts w:cs="Arial"/>
                <w:color w:val="000000"/>
                <w:sz w:val="18"/>
                <w:szCs w:val="18"/>
              </w:rPr>
            </w:pPr>
            <w:r w:rsidRPr="00F75880">
              <w:rPr>
                <w:rFonts w:cs="Arial"/>
                <w:color w:val="000000"/>
                <w:sz w:val="18"/>
                <w:szCs w:val="18"/>
              </w:rPr>
              <w:t>100% of Contract Status Report submissions to the Authority within 5 working days of receipt each month – as specified in Schedule 3 – Contract Data Sheet. To be completed using the Babcock generated Contract Status report detailed at Schedule 13</w:t>
            </w:r>
          </w:p>
        </w:tc>
        <w:tc>
          <w:tcPr>
            <w:tcW w:w="2173" w:type="dxa"/>
            <w:shd w:val="clear" w:color="auto" w:fill="auto"/>
            <w:vAlign w:val="center"/>
          </w:tcPr>
          <w:p w14:paraId="2DA0E223" w14:textId="77777777" w:rsidR="00E669F8" w:rsidRPr="00F75880" w:rsidRDefault="00E669F8" w:rsidP="00C91081">
            <w:pPr>
              <w:rPr>
                <w:rFonts w:cs="Arial"/>
                <w:color w:val="000000"/>
                <w:sz w:val="18"/>
                <w:szCs w:val="18"/>
              </w:rPr>
            </w:pPr>
            <w:r w:rsidRPr="00F75880">
              <w:rPr>
                <w:rFonts w:cs="Arial"/>
                <w:color w:val="000000"/>
                <w:sz w:val="18"/>
                <w:szCs w:val="18"/>
              </w:rPr>
              <w:t>Contractor</w:t>
            </w:r>
          </w:p>
        </w:tc>
        <w:tc>
          <w:tcPr>
            <w:tcW w:w="2560" w:type="dxa"/>
            <w:shd w:val="clear" w:color="auto" w:fill="auto"/>
            <w:vAlign w:val="center"/>
          </w:tcPr>
          <w:p w14:paraId="1010120A" w14:textId="77777777" w:rsidR="00E669F8" w:rsidRPr="00F75880" w:rsidRDefault="00E669F8" w:rsidP="00C91081">
            <w:pPr>
              <w:rPr>
                <w:rFonts w:cs="Arial"/>
                <w:color w:val="000000"/>
                <w:sz w:val="18"/>
                <w:szCs w:val="18"/>
              </w:rPr>
            </w:pPr>
            <w:r w:rsidRPr="00F75880">
              <w:rPr>
                <w:rFonts w:cs="Arial"/>
                <w:color w:val="000000"/>
                <w:sz w:val="18"/>
                <w:szCs w:val="18"/>
              </w:rPr>
              <w:t>Within 5 working days of receipt.</w:t>
            </w:r>
          </w:p>
        </w:tc>
      </w:tr>
      <w:tr w:rsidR="00E669F8" w:rsidRPr="00F75880" w14:paraId="576326E0" w14:textId="77777777" w:rsidTr="00C91081">
        <w:trPr>
          <w:trHeight w:val="368"/>
        </w:trPr>
        <w:tc>
          <w:tcPr>
            <w:tcW w:w="1879" w:type="dxa"/>
            <w:shd w:val="clear" w:color="auto" w:fill="3030F8"/>
            <w:vAlign w:val="center"/>
          </w:tcPr>
          <w:p w14:paraId="2569D3FB" w14:textId="77777777" w:rsidR="00E669F8" w:rsidRPr="00F75880" w:rsidRDefault="00E669F8" w:rsidP="00C91081">
            <w:pPr>
              <w:jc w:val="center"/>
              <w:rPr>
                <w:rFonts w:cs="Arial"/>
                <w:b/>
                <w:color w:val="FFFFFF"/>
                <w:sz w:val="18"/>
                <w:szCs w:val="18"/>
              </w:rPr>
            </w:pPr>
          </w:p>
          <w:p w14:paraId="67F5FB54" w14:textId="77777777" w:rsidR="00E669F8" w:rsidRPr="00F75880" w:rsidRDefault="00E669F8" w:rsidP="00C91081">
            <w:pPr>
              <w:jc w:val="center"/>
              <w:rPr>
                <w:rFonts w:cs="Arial"/>
                <w:b/>
                <w:color w:val="FFFFFF"/>
                <w:sz w:val="18"/>
                <w:szCs w:val="18"/>
              </w:rPr>
            </w:pPr>
            <w:r w:rsidRPr="00F75880">
              <w:rPr>
                <w:rFonts w:cs="Arial"/>
                <w:b/>
                <w:color w:val="FFFFFF"/>
                <w:sz w:val="18"/>
                <w:szCs w:val="18"/>
              </w:rPr>
              <w:t xml:space="preserve">Turnaround Time </w:t>
            </w:r>
          </w:p>
          <w:p w14:paraId="62B7B9BA" w14:textId="77777777" w:rsidR="00E669F8" w:rsidRPr="00F75880" w:rsidRDefault="00E669F8" w:rsidP="00C91081">
            <w:pPr>
              <w:jc w:val="center"/>
              <w:rPr>
                <w:rFonts w:cs="Arial"/>
                <w:b/>
                <w:color w:val="FFFFFF"/>
                <w:sz w:val="18"/>
                <w:szCs w:val="18"/>
              </w:rPr>
            </w:pPr>
          </w:p>
        </w:tc>
        <w:tc>
          <w:tcPr>
            <w:tcW w:w="3396" w:type="dxa"/>
            <w:shd w:val="clear" w:color="auto" w:fill="auto"/>
            <w:vAlign w:val="center"/>
          </w:tcPr>
          <w:p w14:paraId="3D5D0A35" w14:textId="77777777" w:rsidR="00E669F8" w:rsidRPr="00F75880" w:rsidRDefault="00E669F8" w:rsidP="00C91081">
            <w:pPr>
              <w:rPr>
                <w:rFonts w:cs="Arial"/>
                <w:sz w:val="18"/>
                <w:szCs w:val="18"/>
              </w:rPr>
            </w:pPr>
            <w:r w:rsidRPr="00F75880">
              <w:rPr>
                <w:rFonts w:cs="Arial"/>
                <w:sz w:val="18"/>
                <w:szCs w:val="18"/>
              </w:rPr>
              <w:t xml:space="preserve">Shall report by exception reasons for turn round time failure and advise what actions </w:t>
            </w:r>
            <w:proofErr w:type="gramStart"/>
            <w:r w:rsidRPr="00F75880">
              <w:rPr>
                <w:rFonts w:cs="Arial"/>
                <w:sz w:val="18"/>
                <w:szCs w:val="18"/>
              </w:rPr>
              <w:t>have</w:t>
            </w:r>
            <w:proofErr w:type="gramEnd"/>
            <w:r w:rsidRPr="00F75880">
              <w:rPr>
                <w:rFonts w:cs="Arial"/>
                <w:sz w:val="18"/>
                <w:szCs w:val="18"/>
              </w:rPr>
              <w:t xml:space="preserve"> been put in place to prevent re-occurrence</w:t>
            </w:r>
          </w:p>
        </w:tc>
        <w:tc>
          <w:tcPr>
            <w:tcW w:w="2173" w:type="dxa"/>
            <w:shd w:val="clear" w:color="auto" w:fill="auto"/>
            <w:vAlign w:val="center"/>
          </w:tcPr>
          <w:p w14:paraId="355D73D6" w14:textId="77777777" w:rsidR="00E669F8" w:rsidRPr="00F75880" w:rsidRDefault="00E669F8" w:rsidP="00C91081">
            <w:pPr>
              <w:rPr>
                <w:rFonts w:cs="Arial"/>
                <w:sz w:val="18"/>
                <w:szCs w:val="18"/>
              </w:rPr>
            </w:pPr>
            <w:r w:rsidRPr="00F75880">
              <w:rPr>
                <w:rFonts w:cs="Arial"/>
                <w:sz w:val="18"/>
                <w:szCs w:val="18"/>
              </w:rPr>
              <w:t>Contractor</w:t>
            </w:r>
          </w:p>
        </w:tc>
        <w:tc>
          <w:tcPr>
            <w:tcW w:w="2560" w:type="dxa"/>
            <w:shd w:val="clear" w:color="auto" w:fill="auto"/>
            <w:vAlign w:val="center"/>
          </w:tcPr>
          <w:p w14:paraId="5D31B7C0" w14:textId="77777777" w:rsidR="00E669F8" w:rsidRPr="00F75880" w:rsidRDefault="00E669F8" w:rsidP="00C91081">
            <w:pPr>
              <w:rPr>
                <w:rFonts w:cs="Arial"/>
                <w:sz w:val="18"/>
                <w:szCs w:val="18"/>
              </w:rPr>
            </w:pPr>
            <w:r w:rsidRPr="00F75880">
              <w:rPr>
                <w:rFonts w:cs="Arial"/>
                <w:color w:val="000000"/>
                <w:sz w:val="18"/>
                <w:szCs w:val="18"/>
                <w:lang w:eastAsia="en-GB"/>
              </w:rPr>
              <w:t>As required</w:t>
            </w:r>
          </w:p>
        </w:tc>
      </w:tr>
      <w:tr w:rsidR="00E669F8" w:rsidRPr="00F75880" w14:paraId="56C75374" w14:textId="77777777" w:rsidTr="00C91081">
        <w:trPr>
          <w:trHeight w:val="368"/>
        </w:trPr>
        <w:tc>
          <w:tcPr>
            <w:tcW w:w="1879" w:type="dxa"/>
            <w:shd w:val="clear" w:color="auto" w:fill="3030F8"/>
            <w:vAlign w:val="center"/>
          </w:tcPr>
          <w:p w14:paraId="11D74F52" w14:textId="77777777" w:rsidR="00E669F8" w:rsidRPr="00F75880" w:rsidRDefault="00E669F8" w:rsidP="00C91081">
            <w:pPr>
              <w:jc w:val="center"/>
              <w:rPr>
                <w:rFonts w:cs="Arial"/>
                <w:b/>
                <w:bCs/>
                <w:color w:val="FFFFFF"/>
                <w:sz w:val="18"/>
                <w:szCs w:val="18"/>
                <w:lang w:eastAsia="en-GB"/>
              </w:rPr>
            </w:pPr>
            <w:r w:rsidRPr="00F75880">
              <w:rPr>
                <w:rFonts w:cs="Arial"/>
                <w:b/>
                <w:bCs/>
                <w:color w:val="FFFFFF"/>
                <w:sz w:val="18"/>
                <w:szCs w:val="18"/>
                <w:lang w:eastAsia="en-GB"/>
              </w:rPr>
              <w:t>Minutes of meetings</w:t>
            </w:r>
          </w:p>
        </w:tc>
        <w:tc>
          <w:tcPr>
            <w:tcW w:w="3396" w:type="dxa"/>
            <w:shd w:val="clear" w:color="auto" w:fill="auto"/>
            <w:vAlign w:val="center"/>
          </w:tcPr>
          <w:p w14:paraId="0C0ABE81" w14:textId="77777777" w:rsidR="00E669F8" w:rsidRPr="00F75880" w:rsidRDefault="00E669F8" w:rsidP="00C91081">
            <w:pPr>
              <w:rPr>
                <w:rFonts w:cs="Arial"/>
                <w:color w:val="000000"/>
                <w:sz w:val="18"/>
                <w:szCs w:val="18"/>
                <w:lang w:eastAsia="en-GB"/>
              </w:rPr>
            </w:pPr>
            <w:r w:rsidRPr="00F75880">
              <w:rPr>
                <w:rFonts w:cs="Arial"/>
                <w:color w:val="000000"/>
                <w:sz w:val="18"/>
                <w:szCs w:val="18"/>
                <w:lang w:eastAsia="en-GB"/>
              </w:rPr>
              <w:t>The Contractor will provide 100% minutes of meetings within 5 business days of the Local Equipment/Commercial Review Meetings to the authority</w:t>
            </w:r>
          </w:p>
        </w:tc>
        <w:tc>
          <w:tcPr>
            <w:tcW w:w="2173" w:type="dxa"/>
            <w:shd w:val="clear" w:color="auto" w:fill="auto"/>
            <w:vAlign w:val="center"/>
          </w:tcPr>
          <w:p w14:paraId="133B19CE" w14:textId="77777777" w:rsidR="00E669F8" w:rsidRPr="00F75880" w:rsidRDefault="00E669F8" w:rsidP="00C91081">
            <w:pPr>
              <w:rPr>
                <w:rFonts w:cs="Arial"/>
                <w:color w:val="000000"/>
                <w:sz w:val="18"/>
                <w:szCs w:val="18"/>
                <w:lang w:eastAsia="en-GB"/>
              </w:rPr>
            </w:pPr>
            <w:r w:rsidRPr="00F75880">
              <w:rPr>
                <w:rFonts w:cs="Arial"/>
                <w:color w:val="000000"/>
                <w:sz w:val="18"/>
                <w:szCs w:val="18"/>
                <w:lang w:eastAsia="en-GB"/>
              </w:rPr>
              <w:t>Contractor</w:t>
            </w:r>
          </w:p>
        </w:tc>
        <w:tc>
          <w:tcPr>
            <w:tcW w:w="2560" w:type="dxa"/>
            <w:shd w:val="clear" w:color="auto" w:fill="auto"/>
            <w:vAlign w:val="center"/>
          </w:tcPr>
          <w:p w14:paraId="5D59BD7D" w14:textId="77777777" w:rsidR="00E669F8" w:rsidRPr="00F75880" w:rsidRDefault="00E669F8" w:rsidP="00C91081">
            <w:pPr>
              <w:rPr>
                <w:rFonts w:cs="Arial"/>
                <w:color w:val="000000"/>
                <w:sz w:val="18"/>
                <w:szCs w:val="18"/>
                <w:lang w:eastAsia="en-GB"/>
              </w:rPr>
            </w:pPr>
            <w:r w:rsidRPr="00F75880">
              <w:rPr>
                <w:rFonts w:cs="Arial"/>
                <w:color w:val="000000"/>
                <w:sz w:val="18"/>
                <w:szCs w:val="18"/>
                <w:lang w:eastAsia="en-GB"/>
              </w:rPr>
              <w:t xml:space="preserve">At quarterly intervals commencing 3 months form contract start </w:t>
            </w:r>
          </w:p>
        </w:tc>
      </w:tr>
    </w:tbl>
    <w:p w14:paraId="2AD0BC2F" w14:textId="77777777" w:rsidR="00E669F8" w:rsidRDefault="00E669F8" w:rsidP="00E669F8">
      <w:pPr>
        <w:tabs>
          <w:tab w:val="num" w:pos="0"/>
        </w:tabs>
        <w:rPr>
          <w:rFonts w:cs="Arial"/>
          <w:b/>
          <w:sz w:val="18"/>
          <w:szCs w:val="18"/>
        </w:rPr>
      </w:pPr>
    </w:p>
    <w:p w14:paraId="24D01C3C" w14:textId="5F8C3B40" w:rsidR="00E669F8" w:rsidRPr="004B3141" w:rsidRDefault="00E669F8" w:rsidP="00E42E6E">
      <w:pPr>
        <w:pStyle w:val="Heading3"/>
        <w:numPr>
          <w:ilvl w:val="0"/>
          <w:numId w:val="0"/>
        </w:numPr>
        <w:rPr>
          <w:i/>
        </w:rPr>
      </w:pPr>
      <w:bookmarkStart w:id="90" w:name="_Toc102569635"/>
      <w:r>
        <w:t>46.</w:t>
      </w:r>
      <w:r w:rsidR="00BD6901">
        <w:t>5</w:t>
      </w:r>
      <w:r w:rsidRPr="00F75880">
        <w:t xml:space="preserve"> Associated Items – Request for Quotation</w:t>
      </w:r>
      <w:bookmarkEnd w:id="90"/>
    </w:p>
    <w:p w14:paraId="6F0C8834" w14:textId="011E45E0" w:rsidR="004B3141" w:rsidRPr="00C96315" w:rsidRDefault="00E669F8" w:rsidP="00C96315">
      <w:pPr>
        <w:tabs>
          <w:tab w:val="num" w:pos="0"/>
        </w:tabs>
        <w:rPr>
          <w:rFonts w:cs="Arial"/>
          <w:sz w:val="18"/>
          <w:szCs w:val="18"/>
        </w:rPr>
      </w:pPr>
      <w:r w:rsidRPr="00F75880">
        <w:rPr>
          <w:rFonts w:cs="Arial"/>
          <w:sz w:val="18"/>
          <w:szCs w:val="18"/>
        </w:rPr>
        <w:t>a. Throughout the Contract period, the Authority may identify associated items to be added to the Schedule 2 – Schedule of Requirements. Subject to the agreement of satisfactory prices, such items shall be formally added by Amendment to Contract in accordance with Condition 6.</w:t>
      </w:r>
    </w:p>
    <w:p w14:paraId="4ED231E5" w14:textId="21C9FE4A" w:rsidR="00E669F8" w:rsidRDefault="00E669F8" w:rsidP="00E42E6E">
      <w:pPr>
        <w:pStyle w:val="Heading3"/>
        <w:numPr>
          <w:ilvl w:val="0"/>
          <w:numId w:val="0"/>
        </w:numPr>
        <w:rPr>
          <w:lang w:eastAsia="en-GB"/>
        </w:rPr>
      </w:pPr>
      <w:bookmarkStart w:id="91" w:name="_Toc102569636"/>
      <w:r>
        <w:rPr>
          <w:lang w:eastAsia="en-GB"/>
        </w:rPr>
        <w:t>46.</w:t>
      </w:r>
      <w:r w:rsidR="00BD6901">
        <w:rPr>
          <w:lang w:eastAsia="en-GB"/>
        </w:rPr>
        <w:t>6</w:t>
      </w:r>
      <w:r>
        <w:rPr>
          <w:lang w:eastAsia="en-GB"/>
        </w:rPr>
        <w:t xml:space="preserve"> Scope of Contract</w:t>
      </w:r>
      <w:bookmarkEnd w:id="91"/>
    </w:p>
    <w:p w14:paraId="70D0F388" w14:textId="318B9FF9" w:rsidR="00E669F8" w:rsidRDefault="00E669F8" w:rsidP="00E669F8">
      <w:pPr>
        <w:jc w:val="both"/>
        <w:rPr>
          <w:rFonts w:cs="Arial"/>
          <w:bCs/>
          <w:sz w:val="18"/>
          <w:szCs w:val="18"/>
          <w:lang w:eastAsia="en-GB"/>
        </w:rPr>
      </w:pPr>
      <w:r w:rsidRPr="00F75880">
        <w:rPr>
          <w:rFonts w:cs="Arial"/>
          <w:bCs/>
          <w:sz w:val="18"/>
          <w:szCs w:val="18"/>
          <w:lang w:eastAsia="en-GB"/>
        </w:rPr>
        <w:t xml:space="preserve">The Contract shall be for </w:t>
      </w:r>
      <w:r>
        <w:rPr>
          <w:rFonts w:cs="Arial"/>
          <w:bCs/>
          <w:sz w:val="18"/>
          <w:szCs w:val="18"/>
          <w:lang w:eastAsia="en-GB"/>
        </w:rPr>
        <w:t>t</w:t>
      </w:r>
      <w:r w:rsidRPr="00F75880">
        <w:rPr>
          <w:rFonts w:cs="Arial"/>
          <w:bCs/>
          <w:sz w:val="18"/>
          <w:szCs w:val="18"/>
          <w:lang w:eastAsia="en-GB"/>
        </w:rPr>
        <w:t xml:space="preserve">he Repair of </w:t>
      </w:r>
      <w:r w:rsidR="00CB64CA">
        <w:rPr>
          <w:rFonts w:cs="Arial"/>
          <w:bCs/>
          <w:sz w:val="18"/>
          <w:szCs w:val="18"/>
          <w:lang w:eastAsia="en-GB"/>
        </w:rPr>
        <w:t xml:space="preserve">Transmissions, Drives </w:t>
      </w:r>
      <w:r w:rsidRPr="00F75880">
        <w:rPr>
          <w:rFonts w:cs="Arial"/>
          <w:bCs/>
          <w:sz w:val="18"/>
          <w:szCs w:val="18"/>
          <w:lang w:eastAsia="en-GB"/>
        </w:rPr>
        <w:t xml:space="preserve">&amp; Associated Items as detailed at </w:t>
      </w:r>
      <w:r w:rsidR="00217A2E">
        <w:rPr>
          <w:rFonts w:cs="Arial"/>
          <w:bCs/>
          <w:sz w:val="18"/>
          <w:szCs w:val="18"/>
          <w:lang w:eastAsia="en-GB"/>
        </w:rPr>
        <w:t>Annex B</w:t>
      </w:r>
      <w:r w:rsidRPr="00F75880">
        <w:rPr>
          <w:rFonts w:cs="Arial"/>
          <w:bCs/>
          <w:sz w:val="18"/>
          <w:szCs w:val="18"/>
          <w:lang w:eastAsia="en-GB"/>
        </w:rPr>
        <w:t xml:space="preserve"> </w:t>
      </w:r>
      <w:r w:rsidR="00217A2E">
        <w:rPr>
          <w:rFonts w:cs="Arial"/>
          <w:bCs/>
          <w:sz w:val="18"/>
          <w:szCs w:val="18"/>
          <w:lang w:eastAsia="en-GB"/>
        </w:rPr>
        <w:t xml:space="preserve">to </w:t>
      </w:r>
      <w:r w:rsidRPr="00F75880">
        <w:rPr>
          <w:rFonts w:cs="Arial"/>
          <w:bCs/>
          <w:sz w:val="18"/>
          <w:szCs w:val="18"/>
          <w:lang w:eastAsia="en-GB"/>
        </w:rPr>
        <w:t>Schedule 2 Schedule of Requirement. The full requirement is detailed at Schedule 2 (SOR) to the Contract and will be conducted, as required, and in accordance with the specifications detailed with the Statement of Work – at Annex A to Schedule 2.</w:t>
      </w:r>
    </w:p>
    <w:p w14:paraId="1B1BA457" w14:textId="5F3AB802" w:rsidR="00E669F8" w:rsidRPr="004B3141" w:rsidRDefault="00E669F8" w:rsidP="00E42E6E">
      <w:pPr>
        <w:pStyle w:val="Heading3"/>
        <w:numPr>
          <w:ilvl w:val="0"/>
          <w:numId w:val="0"/>
        </w:numPr>
        <w:rPr>
          <w:lang w:eastAsia="en-GB"/>
        </w:rPr>
      </w:pPr>
      <w:bookmarkStart w:id="92" w:name="AuthorityofWork"/>
      <w:bookmarkStart w:id="93" w:name="_Toc102569637"/>
      <w:r>
        <w:rPr>
          <w:lang w:eastAsia="en-GB"/>
        </w:rPr>
        <w:t>46.</w:t>
      </w:r>
      <w:r w:rsidR="00BD6901">
        <w:rPr>
          <w:lang w:eastAsia="en-GB"/>
        </w:rPr>
        <w:t>7</w:t>
      </w:r>
      <w:r>
        <w:rPr>
          <w:lang w:eastAsia="en-GB"/>
        </w:rPr>
        <w:t xml:space="preserve"> </w:t>
      </w:r>
      <w:r w:rsidRPr="00F75880">
        <w:rPr>
          <w:lang w:eastAsia="en-GB"/>
        </w:rPr>
        <w:t>Authority for Work</w:t>
      </w:r>
      <w:bookmarkEnd w:id="92"/>
      <w:bookmarkEnd w:id="93"/>
    </w:p>
    <w:p w14:paraId="0E7C61DE" w14:textId="4C5F8C57" w:rsidR="00E669F8" w:rsidRPr="000701E2" w:rsidRDefault="00E669F8" w:rsidP="008D08CB">
      <w:pPr>
        <w:pStyle w:val="NoSpacing"/>
        <w:jc w:val="both"/>
        <w:rPr>
          <w:rFonts w:cs="Arial"/>
          <w:bCs/>
          <w:sz w:val="18"/>
          <w:szCs w:val="18"/>
          <w:lang w:eastAsia="en-GB"/>
        </w:rPr>
      </w:pPr>
      <w:r w:rsidRPr="000701E2">
        <w:rPr>
          <w:rFonts w:cs="Arial"/>
          <w:bCs/>
          <w:sz w:val="18"/>
          <w:szCs w:val="18"/>
          <w:lang w:eastAsia="en-GB"/>
        </w:rPr>
        <w:t>a.</w:t>
      </w:r>
      <w:r w:rsidRPr="000701E2">
        <w:rPr>
          <w:rFonts w:cs="Arial"/>
          <w:bCs/>
          <w:sz w:val="18"/>
          <w:szCs w:val="18"/>
          <w:lang w:eastAsia="en-GB"/>
        </w:rPr>
        <w:tab/>
        <w:t xml:space="preserve">A Purchase Order will be sent to the Company at the same time as Contractor Deliverables are fed in for repair/remanufacture. The Authority shall not be liable, in any way, for work undertaken by the Contractor without </w:t>
      </w:r>
      <w:r w:rsidRPr="000701E2">
        <w:rPr>
          <w:rFonts w:cs="Arial"/>
          <w:bCs/>
          <w:sz w:val="18"/>
          <w:szCs w:val="18"/>
          <w:lang w:eastAsia="en-GB"/>
        </w:rPr>
        <w:lastRenderedPageBreak/>
        <w:t xml:space="preserve">receipt of this Purchase Order (a sample of which is at </w:t>
      </w:r>
      <w:r w:rsidRPr="000701E2">
        <w:rPr>
          <w:rFonts w:cs="Arial"/>
          <w:b/>
          <w:bCs/>
          <w:sz w:val="18"/>
          <w:szCs w:val="18"/>
          <w:lang w:eastAsia="en-GB"/>
        </w:rPr>
        <w:t xml:space="preserve">Schedule </w:t>
      </w:r>
      <w:r>
        <w:rPr>
          <w:rFonts w:cs="Arial"/>
          <w:b/>
          <w:bCs/>
          <w:sz w:val="18"/>
          <w:szCs w:val="18"/>
          <w:lang w:eastAsia="en-GB"/>
        </w:rPr>
        <w:t>9</w:t>
      </w:r>
      <w:r w:rsidRPr="000701E2">
        <w:rPr>
          <w:rFonts w:cs="Arial"/>
          <w:bCs/>
          <w:sz w:val="18"/>
          <w:szCs w:val="18"/>
          <w:lang w:eastAsia="en-GB"/>
        </w:rPr>
        <w:t>) each of which shall bear a unique ord</w:t>
      </w:r>
      <w:r>
        <w:rPr>
          <w:rFonts w:cs="Arial"/>
          <w:bCs/>
          <w:sz w:val="18"/>
          <w:szCs w:val="18"/>
          <w:lang w:eastAsia="en-GB"/>
        </w:rPr>
        <w:t xml:space="preserve">er number and Job No. </w:t>
      </w:r>
      <w:proofErr w:type="gramStart"/>
      <w:r>
        <w:rPr>
          <w:rFonts w:cs="Arial"/>
          <w:bCs/>
          <w:sz w:val="18"/>
          <w:szCs w:val="18"/>
          <w:lang w:eastAsia="en-GB"/>
        </w:rPr>
        <w:t>e.g.</w:t>
      </w:r>
      <w:proofErr w:type="gramEnd"/>
      <w:r>
        <w:rPr>
          <w:rFonts w:cs="Arial"/>
          <w:bCs/>
          <w:sz w:val="18"/>
          <w:szCs w:val="18"/>
          <w:lang w:eastAsia="en-GB"/>
        </w:rPr>
        <w:t xml:space="preserve"> PR/2</w:t>
      </w:r>
      <w:r w:rsidR="008D08CB">
        <w:rPr>
          <w:rFonts w:cs="Arial"/>
          <w:bCs/>
          <w:sz w:val="18"/>
          <w:szCs w:val="18"/>
          <w:lang w:eastAsia="en-GB"/>
        </w:rPr>
        <w:t>2</w:t>
      </w:r>
      <w:r w:rsidRPr="000701E2">
        <w:rPr>
          <w:rFonts w:cs="Arial"/>
          <w:bCs/>
          <w:sz w:val="18"/>
          <w:szCs w:val="18"/>
          <w:lang w:eastAsia="en-GB"/>
        </w:rPr>
        <w:t xml:space="preserve">****** (DIIN). </w:t>
      </w:r>
    </w:p>
    <w:p w14:paraId="54C34755" w14:textId="77777777" w:rsidR="00E669F8" w:rsidRPr="000701E2" w:rsidRDefault="00E669F8" w:rsidP="00E669F8">
      <w:pPr>
        <w:pStyle w:val="NoSpacing"/>
        <w:ind w:left="567"/>
        <w:jc w:val="both"/>
        <w:rPr>
          <w:rFonts w:cs="Arial"/>
          <w:bCs/>
          <w:sz w:val="18"/>
          <w:szCs w:val="18"/>
          <w:lang w:eastAsia="en-GB"/>
        </w:rPr>
      </w:pPr>
    </w:p>
    <w:p w14:paraId="62945EDE" w14:textId="49DFA682" w:rsidR="00E669F8" w:rsidRDefault="00D7484A" w:rsidP="00E669F8">
      <w:pPr>
        <w:pStyle w:val="NoSpacing"/>
        <w:rPr>
          <w:rFonts w:cs="Arial"/>
          <w:bCs/>
          <w:sz w:val="18"/>
          <w:szCs w:val="18"/>
          <w:lang w:eastAsia="en-GB"/>
        </w:rPr>
      </w:pPr>
      <w:r>
        <w:rPr>
          <w:noProof/>
        </w:rPr>
        <mc:AlternateContent>
          <mc:Choice Requires="wps">
            <w:drawing>
              <wp:anchor distT="0" distB="0" distL="114300" distR="114300" simplePos="0" relativeHeight="251667456" behindDoc="0" locked="0" layoutInCell="1" allowOverlap="1" wp14:anchorId="27F666E5" wp14:editId="3C81BDA9">
                <wp:simplePos x="0" y="0"/>
                <wp:positionH relativeFrom="column">
                  <wp:posOffset>2990850</wp:posOffset>
                </wp:positionH>
                <wp:positionV relativeFrom="paragraph">
                  <wp:posOffset>56515</wp:posOffset>
                </wp:positionV>
                <wp:extent cx="1447800" cy="28575"/>
                <wp:effectExtent l="57150" t="38100" r="76200" b="85725"/>
                <wp:wrapNone/>
                <wp:docPr id="6" name="Straight Connector 6"/>
                <wp:cNvGraphicFramePr/>
                <a:graphic xmlns:a="http://schemas.openxmlformats.org/drawingml/2006/main">
                  <a:graphicData uri="http://schemas.microsoft.com/office/word/2010/wordprocessingShape">
                    <wps:wsp>
                      <wps:cNvCnPr/>
                      <wps:spPr>
                        <a:xfrm>
                          <a:off x="0" y="0"/>
                          <a:ext cx="1447800" cy="2857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anchor>
            </w:drawing>
          </mc:Choice>
          <mc:Fallback>
            <w:pict>
              <v:line w14:anchorId="519A5D29"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235.5pt,4.45pt" to="349.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" strokecolor="windowText" strokeweight="3pt">
                <v:shadow on="t" color="black" opacity="22937f" origin=",.5" offset="0,.63889mm"/>
              </v:line>
            </w:pict>
          </mc:Fallback>
        </mc:AlternateContent>
      </w:r>
      <w:r w:rsidR="00E669F8" w:rsidRPr="000701E2">
        <w:rPr>
          <w:rFonts w:cs="Arial"/>
          <w:bCs/>
          <w:sz w:val="18"/>
          <w:szCs w:val="18"/>
          <w:lang w:eastAsia="en-GB"/>
        </w:rPr>
        <w:t>b.</w:t>
      </w:r>
      <w:r w:rsidR="00E669F8" w:rsidRPr="000701E2">
        <w:rPr>
          <w:rFonts w:cs="Arial"/>
          <w:bCs/>
          <w:sz w:val="18"/>
          <w:szCs w:val="18"/>
          <w:lang w:eastAsia="en-GB"/>
        </w:rPr>
        <w:tab/>
        <w:t xml:space="preserve">The Purchase order will be electronically sent to: </w:t>
      </w:r>
    </w:p>
    <w:p w14:paraId="6A4E667F" w14:textId="77777777" w:rsidR="00E669F8" w:rsidRPr="000701E2" w:rsidRDefault="00E669F8" w:rsidP="00E669F8">
      <w:pPr>
        <w:pStyle w:val="NoSpacing"/>
        <w:ind w:left="567"/>
        <w:jc w:val="both"/>
        <w:rPr>
          <w:rFonts w:cs="Arial"/>
          <w:bCs/>
          <w:sz w:val="18"/>
          <w:szCs w:val="18"/>
          <w:lang w:eastAsia="en-GB"/>
        </w:rPr>
      </w:pPr>
    </w:p>
    <w:p w14:paraId="5CBEFC90" w14:textId="77777777" w:rsidR="004B3141" w:rsidRPr="000701E2" w:rsidRDefault="00E669F8" w:rsidP="004B3141">
      <w:pPr>
        <w:pStyle w:val="NoSpacing"/>
        <w:jc w:val="both"/>
        <w:rPr>
          <w:rFonts w:cs="Arial"/>
          <w:bCs/>
          <w:sz w:val="18"/>
          <w:szCs w:val="18"/>
          <w:lang w:eastAsia="en-GB"/>
        </w:rPr>
      </w:pPr>
      <w:r w:rsidRPr="000701E2">
        <w:rPr>
          <w:rFonts w:cs="Arial"/>
          <w:bCs/>
          <w:sz w:val="18"/>
          <w:szCs w:val="18"/>
          <w:lang w:eastAsia="en-GB"/>
        </w:rPr>
        <w:t>c.</w:t>
      </w:r>
      <w:r w:rsidRPr="000701E2">
        <w:rPr>
          <w:rFonts w:cs="Arial"/>
          <w:bCs/>
          <w:sz w:val="18"/>
          <w:szCs w:val="18"/>
          <w:lang w:eastAsia="en-GB"/>
        </w:rPr>
        <w:tab/>
        <w:t xml:space="preserve">To ensure that Purchase orders are sent to the correct location a single mailbox location where all orders can be sent from Babcock </w:t>
      </w:r>
      <w:r>
        <w:rPr>
          <w:rFonts w:cs="Arial"/>
          <w:bCs/>
          <w:sz w:val="18"/>
          <w:szCs w:val="18"/>
          <w:lang w:eastAsia="en-GB"/>
        </w:rPr>
        <w:t xml:space="preserve">Land </w:t>
      </w:r>
      <w:proofErr w:type="spellStart"/>
      <w:r>
        <w:rPr>
          <w:rFonts w:cs="Arial"/>
          <w:bCs/>
          <w:sz w:val="18"/>
          <w:szCs w:val="18"/>
          <w:lang w:eastAsia="en-GB"/>
        </w:rPr>
        <w:t>Defence</w:t>
      </w:r>
      <w:proofErr w:type="spellEnd"/>
      <w:r w:rsidRPr="000701E2">
        <w:rPr>
          <w:rFonts w:cs="Arial"/>
          <w:bCs/>
          <w:sz w:val="18"/>
          <w:szCs w:val="18"/>
          <w:lang w:eastAsia="en-GB"/>
        </w:rPr>
        <w:t xml:space="preserve"> Ltd has been provided, as detailed at </w:t>
      </w:r>
      <w:r>
        <w:rPr>
          <w:rFonts w:cs="Arial"/>
          <w:bCs/>
          <w:sz w:val="18"/>
          <w:szCs w:val="18"/>
          <w:lang w:eastAsia="en-GB"/>
        </w:rPr>
        <w:t>48</w:t>
      </w:r>
      <w:r w:rsidRPr="000701E2">
        <w:rPr>
          <w:rFonts w:cs="Arial"/>
          <w:bCs/>
          <w:sz w:val="18"/>
          <w:szCs w:val="18"/>
          <w:lang w:eastAsia="en-GB"/>
        </w:rPr>
        <w:t>.b.</w:t>
      </w:r>
      <w:r w:rsidR="004B3141" w:rsidRPr="004B3141">
        <w:rPr>
          <w:rFonts w:cs="Arial"/>
          <w:bCs/>
          <w:sz w:val="18"/>
          <w:szCs w:val="18"/>
          <w:lang w:eastAsia="en-GB"/>
        </w:rPr>
        <w:t xml:space="preserve"> </w:t>
      </w:r>
      <w:r w:rsidR="004B3141" w:rsidRPr="000701E2">
        <w:rPr>
          <w:rFonts w:cs="Arial"/>
          <w:bCs/>
          <w:sz w:val="18"/>
          <w:szCs w:val="18"/>
          <w:lang w:eastAsia="en-GB"/>
        </w:rPr>
        <w:t>d.</w:t>
      </w:r>
      <w:r w:rsidR="004B3141" w:rsidRPr="000701E2">
        <w:rPr>
          <w:rFonts w:cs="Arial"/>
          <w:bCs/>
          <w:sz w:val="18"/>
          <w:szCs w:val="18"/>
          <w:lang w:eastAsia="en-GB"/>
        </w:rPr>
        <w:tab/>
        <w:t>Following receipt of the Purchase Order and Contractor Deliv</w:t>
      </w:r>
      <w:r w:rsidR="004B3141">
        <w:rPr>
          <w:rFonts w:cs="Arial"/>
          <w:bCs/>
          <w:sz w:val="18"/>
          <w:szCs w:val="18"/>
          <w:lang w:eastAsia="en-GB"/>
        </w:rPr>
        <w:t>erables for repair</w:t>
      </w:r>
      <w:r w:rsidR="004B3141" w:rsidRPr="000701E2">
        <w:rPr>
          <w:rFonts w:cs="Arial"/>
          <w:bCs/>
          <w:sz w:val="18"/>
          <w:szCs w:val="18"/>
          <w:lang w:eastAsia="en-GB"/>
        </w:rPr>
        <w:t xml:space="preserve"> the Contractor is to compile a detailed Survey Report (a sample of which is at </w:t>
      </w:r>
      <w:r w:rsidR="004B3141" w:rsidRPr="000701E2">
        <w:rPr>
          <w:rFonts w:cs="Arial"/>
          <w:b/>
          <w:bCs/>
          <w:sz w:val="18"/>
          <w:szCs w:val="18"/>
          <w:lang w:eastAsia="en-GB"/>
        </w:rPr>
        <w:t xml:space="preserve">Schedule </w:t>
      </w:r>
      <w:r w:rsidR="004B3141">
        <w:rPr>
          <w:rFonts w:cs="Arial"/>
          <w:b/>
          <w:bCs/>
          <w:sz w:val="18"/>
          <w:szCs w:val="18"/>
          <w:lang w:eastAsia="en-GB"/>
        </w:rPr>
        <w:t>11</w:t>
      </w:r>
      <w:r w:rsidR="004B3141" w:rsidRPr="000701E2">
        <w:rPr>
          <w:rFonts w:cs="Arial"/>
          <w:bCs/>
          <w:sz w:val="18"/>
          <w:szCs w:val="18"/>
          <w:lang w:eastAsia="en-GB"/>
        </w:rPr>
        <w:t>) of the Contractor Deliverables to establish their overall condition. Where standard repair/</w:t>
      </w:r>
      <w:proofErr w:type="gramStart"/>
      <w:r w:rsidR="004B3141" w:rsidRPr="000701E2">
        <w:rPr>
          <w:rFonts w:cs="Arial"/>
          <w:bCs/>
          <w:sz w:val="18"/>
          <w:szCs w:val="18"/>
          <w:lang w:eastAsia="en-GB"/>
        </w:rPr>
        <w:t>remanufacture</w:t>
      </w:r>
      <w:proofErr w:type="gramEnd"/>
      <w:r w:rsidR="004B3141" w:rsidRPr="000701E2">
        <w:rPr>
          <w:rFonts w:cs="Arial"/>
          <w:bCs/>
          <w:sz w:val="18"/>
          <w:szCs w:val="18"/>
          <w:lang w:eastAsia="en-GB"/>
        </w:rPr>
        <w:t xml:space="preserve"> prices fall within the agreed firm pricing as detailed on </w:t>
      </w:r>
      <w:r w:rsidR="004B3141" w:rsidRPr="000701E2">
        <w:rPr>
          <w:rFonts w:cs="Arial"/>
          <w:b/>
          <w:bCs/>
          <w:sz w:val="18"/>
          <w:szCs w:val="18"/>
          <w:lang w:eastAsia="en-GB"/>
        </w:rPr>
        <w:t>Annex B to Schedule 2</w:t>
      </w:r>
      <w:r w:rsidR="004B3141" w:rsidRPr="000701E2">
        <w:rPr>
          <w:rFonts w:cs="Arial"/>
          <w:bCs/>
          <w:sz w:val="18"/>
          <w:szCs w:val="18"/>
          <w:lang w:eastAsia="en-GB"/>
        </w:rPr>
        <w:t xml:space="preserve"> of the Contract, the Contractor is to proceed with the repairs.</w:t>
      </w:r>
    </w:p>
    <w:p w14:paraId="25EC05C4" w14:textId="77777777" w:rsidR="004B3141" w:rsidRPr="000701E2" w:rsidRDefault="004B3141" w:rsidP="004B3141">
      <w:pPr>
        <w:pStyle w:val="ListParagraph"/>
        <w:rPr>
          <w:rFonts w:ascii="Arial" w:hAnsi="Arial" w:cs="Arial"/>
          <w:bCs/>
          <w:szCs w:val="18"/>
          <w:lang w:eastAsia="en-GB"/>
        </w:rPr>
      </w:pPr>
    </w:p>
    <w:p w14:paraId="6AA607CB" w14:textId="77777777" w:rsidR="004B3141" w:rsidRPr="000701E2" w:rsidRDefault="004B3141" w:rsidP="004B3141">
      <w:pPr>
        <w:pStyle w:val="NoSpacing"/>
        <w:rPr>
          <w:rFonts w:cs="Arial"/>
          <w:bCs/>
          <w:sz w:val="18"/>
          <w:szCs w:val="18"/>
          <w:lang w:eastAsia="en-GB"/>
        </w:rPr>
      </w:pPr>
      <w:r>
        <w:rPr>
          <w:rFonts w:cs="Arial"/>
          <w:bCs/>
          <w:sz w:val="18"/>
          <w:szCs w:val="18"/>
          <w:lang w:eastAsia="en-GB"/>
        </w:rPr>
        <w:t>e.</w:t>
      </w:r>
      <w:r>
        <w:rPr>
          <w:rFonts w:cs="Arial"/>
          <w:bCs/>
          <w:sz w:val="18"/>
          <w:szCs w:val="18"/>
          <w:lang w:eastAsia="en-GB"/>
        </w:rPr>
        <w:tab/>
        <w:t>Where the standard repair</w:t>
      </w:r>
      <w:r w:rsidRPr="000701E2">
        <w:rPr>
          <w:rFonts w:cs="Arial"/>
          <w:bCs/>
          <w:sz w:val="18"/>
          <w:szCs w:val="18"/>
          <w:lang w:eastAsia="en-GB"/>
        </w:rPr>
        <w:t xml:space="preserve"> prices have not been agreed withi</w:t>
      </w:r>
      <w:r>
        <w:rPr>
          <w:rFonts w:cs="Arial"/>
          <w:bCs/>
          <w:sz w:val="18"/>
          <w:szCs w:val="18"/>
          <w:lang w:eastAsia="en-GB"/>
        </w:rPr>
        <w:t>n the Contract or if the repair</w:t>
      </w:r>
      <w:r w:rsidRPr="000701E2">
        <w:rPr>
          <w:rFonts w:cs="Arial"/>
          <w:bCs/>
          <w:sz w:val="18"/>
          <w:szCs w:val="18"/>
          <w:lang w:eastAsia="en-GB"/>
        </w:rPr>
        <w:t xml:space="preserve"> will deviate from the standard price, the Contractor is required to submit the Survey Report to the Repair Manager fully identifying the requirement for all work relating to the equipment including costs within 30 business days (unless otherwise agreed) of receipt of the Contractor’s Deliverable.</w:t>
      </w:r>
    </w:p>
    <w:p w14:paraId="7E85DD8B" w14:textId="77777777" w:rsidR="004B3141" w:rsidRPr="000701E2" w:rsidRDefault="004B3141" w:rsidP="004B3141">
      <w:pPr>
        <w:pStyle w:val="NoSpacing"/>
        <w:rPr>
          <w:rFonts w:cs="Arial"/>
          <w:bCs/>
          <w:sz w:val="18"/>
          <w:szCs w:val="18"/>
          <w:lang w:eastAsia="en-GB"/>
        </w:rPr>
      </w:pPr>
    </w:p>
    <w:p w14:paraId="709125CA" w14:textId="77777777" w:rsidR="004B3141" w:rsidRPr="000701E2" w:rsidRDefault="004B3141" w:rsidP="004B3141">
      <w:pPr>
        <w:pStyle w:val="NoSpacing"/>
        <w:rPr>
          <w:rFonts w:cs="Arial"/>
          <w:bCs/>
          <w:sz w:val="18"/>
          <w:szCs w:val="18"/>
          <w:lang w:eastAsia="en-GB"/>
        </w:rPr>
      </w:pPr>
      <w:r w:rsidRPr="000701E2">
        <w:rPr>
          <w:rFonts w:cs="Arial"/>
          <w:bCs/>
          <w:sz w:val="18"/>
          <w:szCs w:val="18"/>
          <w:lang w:eastAsia="en-GB"/>
        </w:rPr>
        <w:t>f.</w:t>
      </w:r>
      <w:r w:rsidRPr="000701E2">
        <w:rPr>
          <w:rFonts w:cs="Arial"/>
          <w:bCs/>
          <w:sz w:val="18"/>
          <w:szCs w:val="18"/>
          <w:lang w:eastAsia="en-GB"/>
        </w:rPr>
        <w:tab/>
        <w:t xml:space="preserve">No rebuild work is to be undertaken by the Contractor until the Survey Report and the associated costs have been sanctioned by the Repair Manager as ‘fair and reasonable’ and Authority is given to proceed.  </w:t>
      </w:r>
    </w:p>
    <w:p w14:paraId="0B639FCF" w14:textId="77777777" w:rsidR="004B3141" w:rsidRPr="000701E2" w:rsidRDefault="004B3141" w:rsidP="00E42E6E">
      <w:pPr>
        <w:spacing w:after="0"/>
        <w:rPr>
          <w:rFonts w:cs="Arial"/>
          <w:sz w:val="18"/>
          <w:szCs w:val="18"/>
        </w:rPr>
      </w:pPr>
    </w:p>
    <w:p w14:paraId="07F6918F" w14:textId="75D608F8" w:rsidR="004B3141" w:rsidRPr="004B3141" w:rsidRDefault="004B3141" w:rsidP="00E42E6E">
      <w:pPr>
        <w:pStyle w:val="Heading3"/>
        <w:numPr>
          <w:ilvl w:val="0"/>
          <w:numId w:val="0"/>
        </w:numPr>
      </w:pPr>
      <w:bookmarkStart w:id="94" w:name="_Toc102569638"/>
      <w:r>
        <w:t>46.</w:t>
      </w:r>
      <w:r w:rsidR="00BD6901">
        <w:t>8</w:t>
      </w:r>
      <w:r>
        <w:t xml:space="preserve"> Quality/Specification</w:t>
      </w:r>
      <w:bookmarkEnd w:id="94"/>
    </w:p>
    <w:p w14:paraId="193AC7C2" w14:textId="6F2003C0" w:rsidR="004B3141" w:rsidRPr="000701E2" w:rsidRDefault="004B3141" w:rsidP="004B3141">
      <w:pPr>
        <w:rPr>
          <w:rFonts w:cs="Arial"/>
          <w:sz w:val="18"/>
          <w:szCs w:val="18"/>
        </w:rPr>
      </w:pPr>
      <w:r w:rsidRPr="000701E2">
        <w:rPr>
          <w:rFonts w:cs="Arial"/>
          <w:sz w:val="18"/>
          <w:szCs w:val="18"/>
        </w:rPr>
        <w:t>a.</w:t>
      </w:r>
      <w:r w:rsidRPr="000701E2">
        <w:rPr>
          <w:rFonts w:cs="Arial"/>
          <w:sz w:val="18"/>
          <w:szCs w:val="18"/>
        </w:rPr>
        <w:tab/>
        <w:t xml:space="preserve">All items listed in </w:t>
      </w:r>
      <w:r w:rsidR="00217A2E">
        <w:rPr>
          <w:rFonts w:cs="Arial"/>
          <w:sz w:val="18"/>
          <w:szCs w:val="18"/>
        </w:rPr>
        <w:t>Annex B</w:t>
      </w:r>
      <w:r w:rsidRPr="000701E2">
        <w:rPr>
          <w:rFonts w:cs="Arial"/>
          <w:sz w:val="18"/>
          <w:szCs w:val="18"/>
        </w:rPr>
        <w:t xml:space="preserve"> to the Statement of Work (</w:t>
      </w:r>
      <w:r w:rsidRPr="000701E2">
        <w:rPr>
          <w:rFonts w:cs="Arial"/>
          <w:b/>
          <w:sz w:val="18"/>
          <w:szCs w:val="18"/>
        </w:rPr>
        <w:t>Schedule</w:t>
      </w:r>
      <w:r>
        <w:rPr>
          <w:rFonts w:cs="Arial"/>
          <w:b/>
          <w:sz w:val="18"/>
          <w:szCs w:val="18"/>
        </w:rPr>
        <w:t xml:space="preserve"> 2, Annex A</w:t>
      </w:r>
      <w:r w:rsidRPr="000701E2">
        <w:rPr>
          <w:rFonts w:cs="Arial"/>
          <w:sz w:val="18"/>
          <w:szCs w:val="18"/>
        </w:rPr>
        <w:t>) are to be repaired in accordance with the latest OEM specification and drawings using reclaimed and new components, incorporating all approved modifications where applicable.</w:t>
      </w:r>
    </w:p>
    <w:p w14:paraId="7F0E28C7" w14:textId="77777777" w:rsidR="004B3141" w:rsidRPr="000701E2" w:rsidRDefault="004B3141" w:rsidP="004B3141">
      <w:pPr>
        <w:rPr>
          <w:rFonts w:cs="Arial"/>
          <w:sz w:val="18"/>
          <w:szCs w:val="18"/>
        </w:rPr>
      </w:pPr>
      <w:r w:rsidRPr="000701E2">
        <w:rPr>
          <w:rFonts w:cs="Arial"/>
          <w:sz w:val="18"/>
          <w:szCs w:val="18"/>
        </w:rPr>
        <w:t>b.</w:t>
      </w:r>
      <w:r w:rsidRPr="000701E2">
        <w:rPr>
          <w:rFonts w:cs="Arial"/>
          <w:sz w:val="18"/>
          <w:szCs w:val="18"/>
        </w:rPr>
        <w:tab/>
        <w:t>The scope of the repairs to be carried out shall be determined from the survey against OEM specification. Assets received by the Contractor shall first be surveyed / Inward Inspected to determine the extent of repairs e.g. No Fault Found (NFF), Level 1, 2, 3 (as applicable) or BER. The cause of any failure should be recorded at this stage.</w:t>
      </w:r>
    </w:p>
    <w:p w14:paraId="5D3F492F" w14:textId="77777777" w:rsidR="004B3141" w:rsidRPr="000701E2" w:rsidRDefault="004B3141" w:rsidP="004B3141">
      <w:pPr>
        <w:rPr>
          <w:rFonts w:cs="Arial"/>
          <w:sz w:val="18"/>
          <w:szCs w:val="18"/>
        </w:rPr>
      </w:pPr>
      <w:r w:rsidRPr="000701E2">
        <w:rPr>
          <w:rFonts w:cs="Arial"/>
          <w:sz w:val="18"/>
          <w:szCs w:val="18"/>
        </w:rPr>
        <w:t>c.</w:t>
      </w:r>
      <w:r w:rsidRPr="000701E2">
        <w:rPr>
          <w:rFonts w:cs="Arial"/>
          <w:sz w:val="18"/>
          <w:szCs w:val="18"/>
        </w:rPr>
        <w:tab/>
        <w:t xml:space="preserve">When the Contractor considers an Article to be Beyond Repair or Beyond Economical Repair (BER) the Contractor shall immediately advise the Repair Manager of their findings, an Application for BER Form as per the process detailed at </w:t>
      </w:r>
      <w:r>
        <w:rPr>
          <w:rFonts w:cs="Arial"/>
          <w:sz w:val="18"/>
          <w:szCs w:val="18"/>
        </w:rPr>
        <w:t>46.13</w:t>
      </w:r>
      <w:r w:rsidRPr="000701E2">
        <w:rPr>
          <w:rFonts w:cs="Arial"/>
          <w:sz w:val="18"/>
          <w:szCs w:val="18"/>
        </w:rPr>
        <w:t xml:space="preserve">, a sample of which is at Schedule </w:t>
      </w:r>
      <w:r>
        <w:rPr>
          <w:rFonts w:cs="Arial"/>
          <w:sz w:val="18"/>
          <w:szCs w:val="18"/>
        </w:rPr>
        <w:t>12</w:t>
      </w:r>
      <w:r w:rsidRPr="000701E2">
        <w:rPr>
          <w:rFonts w:cs="Arial"/>
          <w:sz w:val="18"/>
          <w:szCs w:val="18"/>
        </w:rPr>
        <w:t>. If agreed, the Repair Manager shall issue AF G1043 which shall detail disposal instructions.</w:t>
      </w:r>
    </w:p>
    <w:p w14:paraId="5FE789AE" w14:textId="77777777" w:rsidR="004B3141" w:rsidRDefault="004B3141" w:rsidP="004B3141">
      <w:pPr>
        <w:rPr>
          <w:rFonts w:cs="Arial"/>
          <w:sz w:val="18"/>
          <w:szCs w:val="18"/>
        </w:rPr>
      </w:pPr>
      <w:r w:rsidRPr="000701E2">
        <w:rPr>
          <w:rFonts w:cs="Arial"/>
          <w:sz w:val="18"/>
          <w:szCs w:val="18"/>
        </w:rPr>
        <w:t>d.</w:t>
      </w:r>
      <w:r w:rsidRPr="000701E2">
        <w:rPr>
          <w:rFonts w:cs="Arial"/>
          <w:sz w:val="18"/>
          <w:szCs w:val="18"/>
        </w:rPr>
        <w:tab/>
        <w:t xml:space="preserve">Any discrepancies in the items delivered should be reported using MoD Form 445 (Discrepancy Report) – Schedule </w:t>
      </w:r>
      <w:r>
        <w:rPr>
          <w:rFonts w:cs="Arial"/>
          <w:sz w:val="18"/>
          <w:szCs w:val="18"/>
        </w:rPr>
        <w:t>10</w:t>
      </w:r>
      <w:r w:rsidRPr="000701E2">
        <w:rPr>
          <w:rFonts w:cs="Arial"/>
          <w:sz w:val="18"/>
          <w:szCs w:val="18"/>
        </w:rPr>
        <w:t>.  These reports shall be completed in accordance with the criteria laid down in JSP 886, Volume 4, Chapter 3 and distributed as required by the Contract with one copy to the Material Accounting Cell, Donnington and one to the Babcock DSG Repair Manager.</w:t>
      </w:r>
    </w:p>
    <w:p w14:paraId="37EDD93E" w14:textId="3A3CD622" w:rsidR="004B3141" w:rsidRPr="004B3141" w:rsidRDefault="004B3141" w:rsidP="00E42E6E">
      <w:pPr>
        <w:pStyle w:val="Heading3"/>
        <w:numPr>
          <w:ilvl w:val="0"/>
          <w:numId w:val="0"/>
        </w:numPr>
        <w:rPr>
          <w:i/>
        </w:rPr>
      </w:pPr>
      <w:bookmarkStart w:id="95" w:name="_Toc102569639"/>
      <w:r w:rsidRPr="001D7E9F">
        <w:t>46.</w:t>
      </w:r>
      <w:r w:rsidR="00BD6901">
        <w:t>9</w:t>
      </w:r>
      <w:r w:rsidRPr="000701E2">
        <w:t xml:space="preserve"> Responsibility of the Contractor</w:t>
      </w:r>
      <w:bookmarkEnd w:id="95"/>
    </w:p>
    <w:p w14:paraId="3AB3F325" w14:textId="77777777" w:rsidR="004B3141" w:rsidRPr="000701E2" w:rsidRDefault="004B3141" w:rsidP="004B3141">
      <w:pPr>
        <w:rPr>
          <w:rFonts w:cs="Arial"/>
          <w:sz w:val="18"/>
          <w:szCs w:val="18"/>
        </w:rPr>
      </w:pPr>
      <w:r w:rsidRPr="000701E2">
        <w:rPr>
          <w:rFonts w:cs="Arial"/>
          <w:sz w:val="18"/>
          <w:szCs w:val="18"/>
        </w:rPr>
        <w:t>a.</w:t>
      </w:r>
      <w:r w:rsidRPr="000701E2">
        <w:rPr>
          <w:rFonts w:cs="Arial"/>
          <w:sz w:val="18"/>
          <w:szCs w:val="18"/>
        </w:rPr>
        <w:tab/>
        <w:t xml:space="preserve">The Contractor shall be entirely responsible for undertaking the work under the Contract as defined in the Contract Schedule of Requirements (Schedule 2). </w:t>
      </w:r>
    </w:p>
    <w:p w14:paraId="2483A131" w14:textId="77777777" w:rsidR="004B3141" w:rsidRPr="000701E2" w:rsidRDefault="004B3141" w:rsidP="004B3141">
      <w:pPr>
        <w:rPr>
          <w:rFonts w:cs="Arial"/>
          <w:sz w:val="18"/>
          <w:szCs w:val="18"/>
        </w:rPr>
      </w:pPr>
      <w:r w:rsidRPr="000701E2">
        <w:rPr>
          <w:rFonts w:cs="Arial"/>
          <w:sz w:val="18"/>
          <w:szCs w:val="18"/>
        </w:rPr>
        <w:t>b.</w:t>
      </w:r>
      <w:r w:rsidRPr="000701E2">
        <w:rPr>
          <w:rFonts w:cs="Arial"/>
          <w:sz w:val="18"/>
          <w:szCs w:val="18"/>
        </w:rPr>
        <w:tab/>
        <w:t xml:space="preserve">The Contractor shall be responsible for achieving proper completion of the Contract in accordance with its terms and shall be responsible </w:t>
      </w:r>
      <w:proofErr w:type="gramStart"/>
      <w:r w:rsidRPr="000701E2">
        <w:rPr>
          <w:rFonts w:cs="Arial"/>
          <w:sz w:val="18"/>
          <w:szCs w:val="18"/>
        </w:rPr>
        <w:t>for;</w:t>
      </w:r>
      <w:proofErr w:type="gramEnd"/>
      <w:r w:rsidRPr="000701E2">
        <w:rPr>
          <w:rFonts w:cs="Arial"/>
          <w:sz w:val="18"/>
          <w:szCs w:val="18"/>
        </w:rPr>
        <w:t xml:space="preserve"> </w:t>
      </w:r>
    </w:p>
    <w:p w14:paraId="68CBAAF7" w14:textId="77777777" w:rsidR="004B3141" w:rsidRPr="000701E2" w:rsidRDefault="004B3141" w:rsidP="004B3141">
      <w:pPr>
        <w:ind w:left="720"/>
        <w:rPr>
          <w:rFonts w:cs="Arial"/>
          <w:sz w:val="18"/>
          <w:szCs w:val="18"/>
        </w:rPr>
      </w:pPr>
      <w:r w:rsidRPr="000701E2">
        <w:rPr>
          <w:rFonts w:cs="Arial"/>
          <w:sz w:val="18"/>
          <w:szCs w:val="18"/>
        </w:rPr>
        <w:t>(1)</w:t>
      </w:r>
      <w:r w:rsidRPr="000701E2">
        <w:rPr>
          <w:rFonts w:cs="Arial"/>
          <w:sz w:val="18"/>
          <w:szCs w:val="18"/>
        </w:rPr>
        <w:tab/>
        <w:t>Planning, programming and progressing of the work, within its control, to the satisfaction of the Authority. This includes sub-contracts and appropriate documentation.</w:t>
      </w:r>
    </w:p>
    <w:p w14:paraId="686AC196" w14:textId="77777777" w:rsidR="004B3141" w:rsidRPr="000701E2" w:rsidRDefault="004B3141" w:rsidP="004B3141">
      <w:pPr>
        <w:ind w:left="720"/>
        <w:rPr>
          <w:rFonts w:cs="Arial"/>
          <w:sz w:val="18"/>
          <w:szCs w:val="18"/>
        </w:rPr>
      </w:pPr>
      <w:r w:rsidRPr="000701E2">
        <w:rPr>
          <w:rFonts w:cs="Arial"/>
          <w:sz w:val="18"/>
          <w:szCs w:val="18"/>
        </w:rPr>
        <w:t>(2)</w:t>
      </w:r>
      <w:r w:rsidRPr="000701E2">
        <w:rPr>
          <w:rFonts w:cs="Arial"/>
          <w:sz w:val="18"/>
          <w:szCs w:val="18"/>
        </w:rPr>
        <w:tab/>
        <w:t>Financial Management of the work, including financial control and monitoring of any sub-</w:t>
      </w:r>
      <w:proofErr w:type="gramStart"/>
      <w:r w:rsidRPr="000701E2">
        <w:rPr>
          <w:rFonts w:cs="Arial"/>
          <w:sz w:val="18"/>
          <w:szCs w:val="18"/>
        </w:rPr>
        <w:t>contracts;</w:t>
      </w:r>
      <w:proofErr w:type="gramEnd"/>
      <w:r w:rsidRPr="000701E2">
        <w:rPr>
          <w:rFonts w:cs="Arial"/>
          <w:sz w:val="18"/>
          <w:szCs w:val="18"/>
        </w:rPr>
        <w:t xml:space="preserve"> </w:t>
      </w:r>
    </w:p>
    <w:p w14:paraId="62917AFF" w14:textId="77777777" w:rsidR="004B3141" w:rsidRPr="000701E2" w:rsidRDefault="004B3141" w:rsidP="004B3141">
      <w:pPr>
        <w:ind w:left="720"/>
        <w:rPr>
          <w:rFonts w:cs="Arial"/>
          <w:sz w:val="18"/>
          <w:szCs w:val="18"/>
        </w:rPr>
      </w:pPr>
      <w:r w:rsidRPr="000701E2">
        <w:rPr>
          <w:rFonts w:cs="Arial"/>
          <w:sz w:val="18"/>
          <w:szCs w:val="18"/>
        </w:rPr>
        <w:t>(3)</w:t>
      </w:r>
      <w:r w:rsidRPr="000701E2">
        <w:rPr>
          <w:rFonts w:cs="Arial"/>
          <w:sz w:val="18"/>
          <w:szCs w:val="18"/>
        </w:rPr>
        <w:tab/>
        <w:t xml:space="preserve">Providing the Authority with the information, on a continuing basis, </w:t>
      </w:r>
      <w:proofErr w:type="gramStart"/>
      <w:r w:rsidRPr="000701E2">
        <w:rPr>
          <w:rFonts w:cs="Arial"/>
          <w:sz w:val="18"/>
          <w:szCs w:val="18"/>
        </w:rPr>
        <w:t>so as to</w:t>
      </w:r>
      <w:proofErr w:type="gramEnd"/>
      <w:r w:rsidRPr="000701E2">
        <w:rPr>
          <w:rFonts w:cs="Arial"/>
          <w:sz w:val="18"/>
          <w:szCs w:val="18"/>
        </w:rPr>
        <w:t xml:space="preserve"> reasonably assure that work is proceeding to time, cost and performance. </w:t>
      </w:r>
    </w:p>
    <w:p w14:paraId="02286ADF" w14:textId="77777777" w:rsidR="004B3141" w:rsidRPr="000701E2" w:rsidRDefault="004B3141" w:rsidP="004B3141">
      <w:pPr>
        <w:rPr>
          <w:rFonts w:cs="Arial"/>
          <w:sz w:val="18"/>
          <w:szCs w:val="18"/>
        </w:rPr>
      </w:pPr>
      <w:r w:rsidRPr="000701E2">
        <w:rPr>
          <w:rFonts w:cs="Arial"/>
          <w:sz w:val="18"/>
          <w:szCs w:val="18"/>
        </w:rPr>
        <w:t>c.</w:t>
      </w:r>
      <w:r w:rsidRPr="000701E2">
        <w:rPr>
          <w:rFonts w:cs="Arial"/>
          <w:sz w:val="18"/>
          <w:szCs w:val="18"/>
        </w:rPr>
        <w:tab/>
        <w:t>If the Contractor fails to complete any part of the work, or supply any of the Articles, as required by this</w:t>
      </w:r>
      <w:r w:rsidRPr="004B3141">
        <w:rPr>
          <w:rFonts w:cs="Arial"/>
          <w:sz w:val="18"/>
          <w:szCs w:val="18"/>
        </w:rPr>
        <w:t xml:space="preserve"> </w:t>
      </w:r>
      <w:r w:rsidRPr="000701E2">
        <w:rPr>
          <w:rFonts w:cs="Arial"/>
          <w:sz w:val="18"/>
          <w:szCs w:val="18"/>
        </w:rPr>
        <w:t xml:space="preserve">Contract, or to meet any of the acceptance criteria at </w:t>
      </w:r>
      <w:r w:rsidRPr="00B2268E">
        <w:rPr>
          <w:rFonts w:cs="Arial"/>
          <w:sz w:val="18"/>
          <w:szCs w:val="18"/>
        </w:rPr>
        <w:t>Clause 29, and such failure is not caused by undue delays b</w:t>
      </w:r>
      <w:r w:rsidRPr="000701E2">
        <w:rPr>
          <w:rFonts w:cs="Arial"/>
          <w:sz w:val="18"/>
          <w:szCs w:val="18"/>
        </w:rPr>
        <w:t>y the Authority, it shall be the responsibility of the Contractor to rectify that failure to the reasonable satisfaction of the A</w:t>
      </w:r>
      <w:r>
        <w:rPr>
          <w:rFonts w:cs="Arial"/>
          <w:sz w:val="18"/>
          <w:szCs w:val="18"/>
        </w:rPr>
        <w:t>uthority at no additional cost.</w:t>
      </w:r>
    </w:p>
    <w:p w14:paraId="6398A581" w14:textId="77777777" w:rsidR="004B3141" w:rsidRPr="000701E2" w:rsidRDefault="004B3141" w:rsidP="004B3141">
      <w:pPr>
        <w:rPr>
          <w:rFonts w:cs="Arial"/>
          <w:sz w:val="18"/>
          <w:szCs w:val="18"/>
        </w:rPr>
      </w:pPr>
      <w:r w:rsidRPr="000701E2">
        <w:rPr>
          <w:rFonts w:cs="Arial"/>
          <w:sz w:val="18"/>
          <w:szCs w:val="18"/>
        </w:rPr>
        <w:lastRenderedPageBreak/>
        <w:t>d.</w:t>
      </w:r>
      <w:r w:rsidRPr="000701E2">
        <w:rPr>
          <w:rFonts w:cs="Arial"/>
          <w:sz w:val="18"/>
          <w:szCs w:val="18"/>
        </w:rPr>
        <w:tab/>
        <w:t xml:space="preserve">The Authority reserves the right to refuse payment for alterations or changes made outside of the scope of the Contract which have not been made in accordance with </w:t>
      </w:r>
      <w:r w:rsidRPr="00B2268E">
        <w:rPr>
          <w:rFonts w:cs="Arial"/>
          <w:sz w:val="18"/>
          <w:szCs w:val="18"/>
        </w:rPr>
        <w:t>Clause 6 –</w:t>
      </w:r>
      <w:r w:rsidRPr="000701E2">
        <w:rPr>
          <w:rFonts w:cs="Arial"/>
          <w:sz w:val="18"/>
          <w:szCs w:val="18"/>
        </w:rPr>
        <w:t xml:space="preserve"> Amendments, or the provisions of Schedule 4 – Contract Change Process (as also detailed in </w:t>
      </w:r>
      <w:r w:rsidRPr="00B2268E">
        <w:rPr>
          <w:rFonts w:cs="Arial"/>
          <w:sz w:val="18"/>
          <w:szCs w:val="18"/>
        </w:rPr>
        <w:t>Clause 6</w:t>
      </w:r>
      <w:r>
        <w:rPr>
          <w:rFonts w:cs="Arial"/>
          <w:sz w:val="18"/>
          <w:szCs w:val="18"/>
        </w:rPr>
        <w:t xml:space="preserve">). </w:t>
      </w:r>
    </w:p>
    <w:p w14:paraId="7212446B" w14:textId="77777777" w:rsidR="004B3141" w:rsidRPr="000701E2" w:rsidRDefault="004B3141" w:rsidP="004B3141">
      <w:pPr>
        <w:rPr>
          <w:rFonts w:cs="Arial"/>
          <w:sz w:val="18"/>
          <w:szCs w:val="18"/>
        </w:rPr>
      </w:pPr>
      <w:r w:rsidRPr="000701E2">
        <w:rPr>
          <w:rFonts w:cs="Arial"/>
          <w:sz w:val="18"/>
          <w:szCs w:val="18"/>
        </w:rPr>
        <w:t>e.</w:t>
      </w:r>
      <w:r w:rsidRPr="000701E2">
        <w:rPr>
          <w:rFonts w:cs="Arial"/>
          <w:sz w:val="18"/>
          <w:szCs w:val="18"/>
        </w:rPr>
        <w:tab/>
        <w:t xml:space="preserve">The Authority will not be bound to accept or pay for any Articles other than those authorised in accordance with the Contract. If the Contractor considers that any requirements made by the Authority are NOT in accordance with the terms of the Contract, they shall seek the agreement of the Authority’s Representative as to the extent of the application of the requirements to that </w:t>
      </w:r>
      <w:proofErr w:type="gramStart"/>
      <w:r w:rsidRPr="000701E2">
        <w:rPr>
          <w:rFonts w:cs="Arial"/>
          <w:sz w:val="18"/>
          <w:szCs w:val="18"/>
        </w:rPr>
        <w:t>particular order</w:t>
      </w:r>
      <w:proofErr w:type="gramEnd"/>
      <w:r w:rsidRPr="000701E2">
        <w:rPr>
          <w:rFonts w:cs="Arial"/>
          <w:sz w:val="18"/>
          <w:szCs w:val="18"/>
        </w:rPr>
        <w:t xml:space="preserve">. (See </w:t>
      </w:r>
      <w:r w:rsidRPr="00B2268E">
        <w:rPr>
          <w:rFonts w:cs="Arial"/>
          <w:sz w:val="18"/>
          <w:szCs w:val="18"/>
        </w:rPr>
        <w:t>Clause 8</w:t>
      </w:r>
      <w:r w:rsidRPr="000701E2">
        <w:rPr>
          <w:rFonts w:cs="Arial"/>
          <w:sz w:val="18"/>
          <w:szCs w:val="18"/>
        </w:rPr>
        <w:t xml:space="preserve"> for definition of t</w:t>
      </w:r>
      <w:r>
        <w:rPr>
          <w:rFonts w:cs="Arial"/>
          <w:sz w:val="18"/>
          <w:szCs w:val="18"/>
        </w:rPr>
        <w:t>he Authority’s Representative).</w:t>
      </w:r>
    </w:p>
    <w:p w14:paraId="41D7A5B2" w14:textId="77777777" w:rsidR="004B3141" w:rsidRPr="000701E2" w:rsidRDefault="004B3141" w:rsidP="004B3141">
      <w:pPr>
        <w:rPr>
          <w:rFonts w:cs="Arial"/>
          <w:sz w:val="18"/>
          <w:szCs w:val="18"/>
        </w:rPr>
      </w:pPr>
      <w:r w:rsidRPr="000701E2">
        <w:rPr>
          <w:rFonts w:cs="Arial"/>
          <w:sz w:val="18"/>
          <w:szCs w:val="18"/>
        </w:rPr>
        <w:t>f.</w:t>
      </w:r>
      <w:r w:rsidRPr="000701E2">
        <w:rPr>
          <w:rFonts w:cs="Arial"/>
          <w:sz w:val="18"/>
          <w:szCs w:val="18"/>
        </w:rPr>
        <w:tab/>
        <w:t>The Contractor shall provide an address, and email and telephone Point of Contact within the Tender Submission. Unless otherwise notified this shall become the Point of Cont</w:t>
      </w:r>
      <w:r>
        <w:rPr>
          <w:rFonts w:cs="Arial"/>
          <w:sz w:val="18"/>
          <w:szCs w:val="18"/>
        </w:rPr>
        <w:t>act for any resultant Contract.</w:t>
      </w:r>
    </w:p>
    <w:p w14:paraId="08FC7C01" w14:textId="77777777" w:rsidR="004B3141" w:rsidRPr="000701E2" w:rsidRDefault="004B3141" w:rsidP="004B3141">
      <w:pPr>
        <w:rPr>
          <w:rFonts w:cs="Arial"/>
          <w:sz w:val="18"/>
          <w:szCs w:val="18"/>
        </w:rPr>
      </w:pPr>
      <w:r w:rsidRPr="000701E2">
        <w:rPr>
          <w:rFonts w:cs="Arial"/>
          <w:sz w:val="18"/>
          <w:szCs w:val="18"/>
        </w:rPr>
        <w:t>g.</w:t>
      </w:r>
      <w:r w:rsidRPr="000701E2">
        <w:rPr>
          <w:rFonts w:cs="Arial"/>
          <w:sz w:val="18"/>
          <w:szCs w:val="18"/>
        </w:rPr>
        <w:tab/>
        <w:t>The Contractor shall be responsible for notifying the Authority of any change to</w:t>
      </w:r>
      <w:r>
        <w:rPr>
          <w:rFonts w:cs="Arial"/>
          <w:sz w:val="18"/>
          <w:szCs w:val="18"/>
        </w:rPr>
        <w:t xml:space="preserve"> the Point of Contact details. </w:t>
      </w:r>
    </w:p>
    <w:p w14:paraId="592DD9C6" w14:textId="2A25DD59" w:rsidR="004B3141" w:rsidRDefault="004B3141" w:rsidP="004B3141">
      <w:pPr>
        <w:rPr>
          <w:rFonts w:cs="Arial"/>
          <w:sz w:val="18"/>
          <w:szCs w:val="18"/>
        </w:rPr>
      </w:pPr>
      <w:r w:rsidRPr="000701E2">
        <w:rPr>
          <w:rFonts w:cs="Arial"/>
          <w:sz w:val="18"/>
          <w:szCs w:val="18"/>
        </w:rPr>
        <w:t>h.</w:t>
      </w:r>
      <w:r w:rsidRPr="000701E2">
        <w:rPr>
          <w:rFonts w:cs="Arial"/>
          <w:sz w:val="18"/>
          <w:szCs w:val="18"/>
        </w:rPr>
        <w:tab/>
        <w:t>The Contractor is entirely responsible for the security of all MOD property in his possession for the purpose of the Contract.</w:t>
      </w:r>
    </w:p>
    <w:p w14:paraId="618EED2D" w14:textId="19280978" w:rsidR="00E7279F" w:rsidRPr="007C1E3F" w:rsidRDefault="00E7279F" w:rsidP="007C1E3F">
      <w:pPr>
        <w:pStyle w:val="Heading3"/>
        <w:numPr>
          <w:ilvl w:val="0"/>
          <w:numId w:val="0"/>
        </w:numPr>
      </w:pPr>
      <w:bookmarkStart w:id="96" w:name="_Toc102569640"/>
      <w:r w:rsidRPr="007C1E3F">
        <w:t>46.10 Surge</w:t>
      </w:r>
      <w:bookmarkEnd w:id="96"/>
    </w:p>
    <w:p w14:paraId="432DC02C" w14:textId="77777777" w:rsidR="00E7279F" w:rsidRDefault="00E7279F" w:rsidP="00E7279F">
      <w:pPr>
        <w:ind w:right="23"/>
        <w:rPr>
          <w:rFonts w:ascii="Calibri" w:hAnsi="Calibri" w:cs="Calibri"/>
          <w:sz w:val="18"/>
          <w:szCs w:val="18"/>
        </w:rPr>
      </w:pPr>
      <w:r>
        <w:rPr>
          <w:sz w:val="18"/>
          <w:szCs w:val="18"/>
        </w:rPr>
        <w:t>a.            The Contractor shall have a surge capability to cope with times of tension, Transition to War (TTW), other operational needs and war.</w:t>
      </w:r>
    </w:p>
    <w:p w14:paraId="4D32363E" w14:textId="77777777" w:rsidR="00E7279F" w:rsidRDefault="00E7279F" w:rsidP="00E7279F">
      <w:pPr>
        <w:ind w:right="23"/>
        <w:rPr>
          <w:sz w:val="18"/>
          <w:szCs w:val="18"/>
        </w:rPr>
      </w:pPr>
      <w:r>
        <w:rPr>
          <w:sz w:val="18"/>
          <w:szCs w:val="18"/>
        </w:rPr>
        <w:t xml:space="preserve">b.            The Authority will provide the Contractor with as much notice of surge requirements as possible. However, </w:t>
      </w:r>
      <w:proofErr w:type="gramStart"/>
      <w:r>
        <w:rPr>
          <w:sz w:val="18"/>
          <w:szCs w:val="18"/>
        </w:rPr>
        <w:t>in particular circumstances</w:t>
      </w:r>
      <w:proofErr w:type="gramEnd"/>
      <w:r>
        <w:rPr>
          <w:sz w:val="18"/>
          <w:szCs w:val="18"/>
        </w:rPr>
        <w:t>, the notice period could be as little as 7 days. The Contractor shall maintain plans to meet future surge requirements.</w:t>
      </w:r>
    </w:p>
    <w:p w14:paraId="7A45A06B" w14:textId="64A4C8C2" w:rsidR="004B3141" w:rsidRPr="004B3141" w:rsidRDefault="004B3141" w:rsidP="00E42E6E">
      <w:pPr>
        <w:pStyle w:val="Heading3"/>
        <w:numPr>
          <w:ilvl w:val="0"/>
          <w:numId w:val="0"/>
        </w:numPr>
        <w:rPr>
          <w:i/>
        </w:rPr>
      </w:pPr>
      <w:bookmarkStart w:id="97" w:name="_Toc102569641"/>
      <w:r>
        <w:t>46.1</w:t>
      </w:r>
      <w:r w:rsidR="00E7279F">
        <w:t>1</w:t>
      </w:r>
      <w:r w:rsidRPr="000701E2">
        <w:t xml:space="preserve"> Deficiencies and Damage in Articles Issued for Repair</w:t>
      </w:r>
      <w:bookmarkEnd w:id="97"/>
    </w:p>
    <w:p w14:paraId="5C283330" w14:textId="77777777" w:rsidR="004B3141" w:rsidRPr="000701E2" w:rsidRDefault="004B3141" w:rsidP="004B3141">
      <w:pPr>
        <w:rPr>
          <w:rFonts w:cs="Arial"/>
          <w:sz w:val="18"/>
          <w:szCs w:val="18"/>
        </w:rPr>
      </w:pPr>
      <w:r w:rsidRPr="000701E2">
        <w:rPr>
          <w:rFonts w:cs="Arial"/>
          <w:sz w:val="18"/>
          <w:szCs w:val="18"/>
        </w:rPr>
        <w:t>a.</w:t>
      </w:r>
      <w:r w:rsidRPr="000701E2">
        <w:rPr>
          <w:rFonts w:cs="Arial"/>
          <w:sz w:val="18"/>
          <w:szCs w:val="18"/>
        </w:rPr>
        <w:tab/>
        <w:t xml:space="preserve">The equipment issued for repair is to be checked on receipt for damage and correct nomenclature. Where there appears to be transit damage or deficiencies </w:t>
      </w:r>
      <w:proofErr w:type="gramStart"/>
      <w:r w:rsidRPr="000701E2">
        <w:rPr>
          <w:rFonts w:cs="Arial"/>
          <w:sz w:val="18"/>
          <w:szCs w:val="18"/>
        </w:rPr>
        <w:t>e.g.</w:t>
      </w:r>
      <w:proofErr w:type="gramEnd"/>
      <w:r w:rsidRPr="000701E2">
        <w:rPr>
          <w:rFonts w:cs="Arial"/>
          <w:sz w:val="18"/>
          <w:szCs w:val="18"/>
        </w:rPr>
        <w:t xml:space="preserve"> major components missing, or incorrect equipment, the Contractor shall, in the first instance, contact the Repair Manager who will decide on a</w:t>
      </w:r>
      <w:r>
        <w:rPr>
          <w:rFonts w:cs="Arial"/>
          <w:sz w:val="18"/>
          <w:szCs w:val="18"/>
        </w:rPr>
        <w:t>n appropriate course of action.</w:t>
      </w:r>
    </w:p>
    <w:p w14:paraId="0D40A9A8" w14:textId="77777777" w:rsidR="004B3141" w:rsidRPr="000701E2" w:rsidRDefault="004B3141" w:rsidP="004B3141">
      <w:pPr>
        <w:rPr>
          <w:rFonts w:cs="Arial"/>
          <w:sz w:val="18"/>
          <w:szCs w:val="18"/>
        </w:rPr>
      </w:pPr>
      <w:r w:rsidRPr="000701E2">
        <w:rPr>
          <w:rFonts w:cs="Arial"/>
          <w:sz w:val="18"/>
          <w:szCs w:val="18"/>
        </w:rPr>
        <w:t>b.</w:t>
      </w:r>
      <w:r w:rsidRPr="000701E2">
        <w:rPr>
          <w:rFonts w:cs="Arial"/>
          <w:sz w:val="18"/>
          <w:szCs w:val="18"/>
        </w:rPr>
        <w:tab/>
        <w:t xml:space="preserve">Following confirmation from the Repair Manager on the appropriate course of the action, the Contractor is to complete MOD Form 445 (Discrepancy Report - Schedule </w:t>
      </w:r>
      <w:r>
        <w:rPr>
          <w:rFonts w:cs="Arial"/>
          <w:sz w:val="18"/>
          <w:szCs w:val="18"/>
        </w:rPr>
        <w:t>10) which should then be sent to:</w:t>
      </w:r>
    </w:p>
    <w:p w14:paraId="04B9571E" w14:textId="77777777" w:rsidR="004B3141" w:rsidRPr="00BC2871" w:rsidRDefault="004B3141" w:rsidP="00E42E6E">
      <w:pPr>
        <w:pStyle w:val="ListParagraph"/>
        <w:numPr>
          <w:ilvl w:val="1"/>
          <w:numId w:val="70"/>
        </w:numPr>
        <w:ind w:hanging="686"/>
        <w:rPr>
          <w:rStyle w:val="Hyperlink"/>
          <w:rFonts w:ascii="Arial" w:hAnsi="Arial" w:cs="Arial"/>
          <w:color w:val="FF0000"/>
          <w:szCs w:val="18"/>
        </w:rPr>
      </w:pPr>
      <w:r w:rsidRPr="00BC2871">
        <w:rPr>
          <w:rFonts w:ascii="Arial" w:hAnsi="Arial" w:cs="Arial"/>
          <w:szCs w:val="18"/>
        </w:rPr>
        <w:t xml:space="preserve">One Copy to MAC Branch </w:t>
      </w:r>
      <w:proofErr w:type="spellStart"/>
      <w:r w:rsidRPr="00BC2871">
        <w:rPr>
          <w:rFonts w:ascii="Arial" w:hAnsi="Arial" w:cs="Arial"/>
          <w:szCs w:val="18"/>
        </w:rPr>
        <w:t>Donnington</w:t>
      </w:r>
      <w:proofErr w:type="spellEnd"/>
      <w:r w:rsidRPr="00BC2871">
        <w:rPr>
          <w:rFonts w:ascii="Arial" w:hAnsi="Arial" w:cs="Arial"/>
          <w:szCs w:val="18"/>
        </w:rPr>
        <w:t xml:space="preserve"> - </w:t>
      </w:r>
      <w:hyperlink r:id="rId20" w:history="1">
        <w:r w:rsidRPr="00B37739">
          <w:rPr>
            <w:rStyle w:val="Hyperlink"/>
            <w:rFonts w:ascii="Arial" w:hAnsi="Arial" w:cs="Arial"/>
            <w:szCs w:val="18"/>
          </w:rPr>
          <w:t>DESLCSLS-LogMACDRTeam@mod.gov.uk</w:t>
        </w:r>
      </w:hyperlink>
    </w:p>
    <w:p w14:paraId="743E4E3F" w14:textId="77777777" w:rsidR="004B3141" w:rsidRPr="000701E2" w:rsidRDefault="004B3141" w:rsidP="004B3141">
      <w:pPr>
        <w:rPr>
          <w:rFonts w:cs="Arial"/>
          <w:sz w:val="18"/>
          <w:szCs w:val="18"/>
        </w:rPr>
      </w:pPr>
      <w:r w:rsidRPr="000701E2">
        <w:rPr>
          <w:rFonts w:cs="Arial"/>
          <w:sz w:val="18"/>
          <w:szCs w:val="18"/>
        </w:rPr>
        <w:t>(2)</w:t>
      </w:r>
      <w:r w:rsidRPr="000701E2">
        <w:rPr>
          <w:rFonts w:cs="Arial"/>
          <w:sz w:val="18"/>
          <w:szCs w:val="18"/>
        </w:rPr>
        <w:tab/>
        <w:t>One Copy to the Babco</w:t>
      </w:r>
      <w:r w:rsidR="00FD620D">
        <w:rPr>
          <w:rFonts w:cs="Arial"/>
          <w:sz w:val="18"/>
          <w:szCs w:val="18"/>
        </w:rPr>
        <w:t>ck DSG Repair Manager</w:t>
      </w:r>
    </w:p>
    <w:p w14:paraId="154CC6CB" w14:textId="5AABB75C" w:rsidR="004B3141" w:rsidRPr="004B3141" w:rsidRDefault="004B3141" w:rsidP="00E42E6E">
      <w:pPr>
        <w:pStyle w:val="Heading3"/>
        <w:numPr>
          <w:ilvl w:val="0"/>
          <w:numId w:val="0"/>
        </w:numPr>
        <w:rPr>
          <w:i/>
        </w:rPr>
      </w:pPr>
      <w:bookmarkStart w:id="98" w:name="_Toc102569642"/>
      <w:r>
        <w:t>46.1</w:t>
      </w:r>
      <w:r w:rsidR="00E7279F">
        <w:t>2</w:t>
      </w:r>
      <w:r w:rsidRPr="000701E2">
        <w:t xml:space="preserve"> Contractor Deliverables Considered Beyond Economical Repair</w:t>
      </w:r>
      <w:bookmarkEnd w:id="98"/>
    </w:p>
    <w:p w14:paraId="3D730F9F" w14:textId="77777777" w:rsidR="004B3141" w:rsidRPr="000701E2" w:rsidRDefault="004B3141" w:rsidP="004B3141">
      <w:pPr>
        <w:rPr>
          <w:rFonts w:cs="Arial"/>
          <w:sz w:val="18"/>
          <w:szCs w:val="18"/>
        </w:rPr>
      </w:pPr>
      <w:r w:rsidRPr="000701E2">
        <w:rPr>
          <w:rFonts w:cs="Arial"/>
          <w:sz w:val="18"/>
          <w:szCs w:val="18"/>
        </w:rPr>
        <w:t>a.</w:t>
      </w:r>
      <w:r w:rsidRPr="000701E2">
        <w:rPr>
          <w:rFonts w:cs="Arial"/>
          <w:sz w:val="18"/>
          <w:szCs w:val="18"/>
        </w:rPr>
        <w:tab/>
        <w:t>When the Contractor considers the Contractor Deliverables to be Beyond Economical Repair (BER) he shall immediately advise the Repair Manager (as identified in box 2 of DEFFORM 111) of his findings on an Application for Disposal of BER Form MOD P2, a sample of which is at</w:t>
      </w:r>
      <w:r w:rsidRPr="004B3141">
        <w:rPr>
          <w:rFonts w:cs="Arial"/>
          <w:sz w:val="18"/>
          <w:szCs w:val="18"/>
        </w:rPr>
        <w:t xml:space="preserve"> </w:t>
      </w:r>
      <w:r w:rsidRPr="000701E2">
        <w:rPr>
          <w:rFonts w:cs="Arial"/>
          <w:sz w:val="18"/>
          <w:szCs w:val="18"/>
        </w:rPr>
        <w:t xml:space="preserve">Schedule </w:t>
      </w:r>
      <w:r>
        <w:rPr>
          <w:rFonts w:cs="Arial"/>
          <w:sz w:val="18"/>
          <w:szCs w:val="18"/>
        </w:rPr>
        <w:t xml:space="preserve">12. </w:t>
      </w:r>
    </w:p>
    <w:p w14:paraId="022B113F" w14:textId="77777777" w:rsidR="004B3141" w:rsidRPr="000701E2" w:rsidRDefault="004B3141" w:rsidP="004B3141">
      <w:pPr>
        <w:rPr>
          <w:rFonts w:cs="Arial"/>
          <w:sz w:val="18"/>
          <w:szCs w:val="18"/>
        </w:rPr>
      </w:pPr>
      <w:r w:rsidRPr="000701E2">
        <w:rPr>
          <w:rFonts w:cs="Arial"/>
          <w:sz w:val="18"/>
          <w:szCs w:val="18"/>
        </w:rPr>
        <w:t>b.</w:t>
      </w:r>
      <w:r w:rsidRPr="000701E2">
        <w:rPr>
          <w:rFonts w:cs="Arial"/>
          <w:sz w:val="18"/>
          <w:szCs w:val="18"/>
        </w:rPr>
        <w:tab/>
        <w:t>BER is defined as when the repair cost exceeds 80% of the replacement cost of the Contractor Deliverable. If approved, the Repair Manager shall issue an Army Form G1043 (AF G1043) which shall deta</w:t>
      </w:r>
      <w:r>
        <w:rPr>
          <w:rFonts w:cs="Arial"/>
          <w:sz w:val="18"/>
          <w:szCs w:val="18"/>
        </w:rPr>
        <w:t xml:space="preserve">il the disposal instructions.  </w:t>
      </w:r>
    </w:p>
    <w:p w14:paraId="49414021" w14:textId="77777777" w:rsidR="004B3141" w:rsidRPr="000701E2" w:rsidRDefault="004B3141" w:rsidP="004B3141">
      <w:pPr>
        <w:rPr>
          <w:rFonts w:cs="Arial"/>
          <w:sz w:val="18"/>
          <w:szCs w:val="18"/>
        </w:rPr>
      </w:pPr>
      <w:r w:rsidRPr="000701E2">
        <w:rPr>
          <w:rFonts w:cs="Arial"/>
          <w:sz w:val="18"/>
          <w:szCs w:val="18"/>
        </w:rPr>
        <w:t>c.</w:t>
      </w:r>
      <w:r w:rsidRPr="000701E2">
        <w:rPr>
          <w:rFonts w:cs="Arial"/>
          <w:sz w:val="18"/>
          <w:szCs w:val="18"/>
        </w:rPr>
        <w:tab/>
        <w:t xml:space="preserve">All Contractor Deliverables subject to BER investigation shall be placed in quarantine by the Contractor and retained as such until further instructions are given by the Repair Manager. The Authority reserves the right to inspect/audit BER stock holdings at the Contractors premises at any time throughout </w:t>
      </w:r>
      <w:r>
        <w:rPr>
          <w:rFonts w:cs="Arial"/>
          <w:sz w:val="18"/>
          <w:szCs w:val="18"/>
        </w:rPr>
        <w:t xml:space="preserve">the duration of the Contract.  </w:t>
      </w:r>
    </w:p>
    <w:p w14:paraId="67460C34" w14:textId="77777777" w:rsidR="004B3141" w:rsidRPr="000701E2" w:rsidRDefault="004B3141" w:rsidP="004B3141">
      <w:pPr>
        <w:rPr>
          <w:rFonts w:cs="Arial"/>
          <w:sz w:val="18"/>
          <w:szCs w:val="18"/>
        </w:rPr>
      </w:pPr>
      <w:r w:rsidRPr="000701E2">
        <w:rPr>
          <w:rFonts w:cs="Arial"/>
          <w:sz w:val="18"/>
          <w:szCs w:val="18"/>
        </w:rPr>
        <w:t>d.</w:t>
      </w:r>
      <w:r w:rsidRPr="000701E2">
        <w:rPr>
          <w:rFonts w:cs="Arial"/>
          <w:sz w:val="18"/>
          <w:szCs w:val="18"/>
        </w:rPr>
        <w:tab/>
        <w:t>No work shall be carried out on any Contractor Deliverable which, after superficial examin</w:t>
      </w:r>
      <w:r>
        <w:rPr>
          <w:rFonts w:cs="Arial"/>
          <w:sz w:val="18"/>
          <w:szCs w:val="18"/>
        </w:rPr>
        <w:t xml:space="preserve">ation, </w:t>
      </w:r>
      <w:proofErr w:type="gramStart"/>
      <w:r>
        <w:rPr>
          <w:rFonts w:cs="Arial"/>
          <w:sz w:val="18"/>
          <w:szCs w:val="18"/>
        </w:rPr>
        <w:t>is considered to be</w:t>
      </w:r>
      <w:proofErr w:type="gramEnd"/>
      <w:r>
        <w:rPr>
          <w:rFonts w:cs="Arial"/>
          <w:sz w:val="18"/>
          <w:szCs w:val="18"/>
        </w:rPr>
        <w:t xml:space="preserve"> BER.</w:t>
      </w:r>
    </w:p>
    <w:p w14:paraId="054F0C0C" w14:textId="77777777" w:rsidR="004B3141" w:rsidRPr="000701E2" w:rsidRDefault="004B3141" w:rsidP="004B3141">
      <w:pPr>
        <w:rPr>
          <w:rFonts w:cs="Arial"/>
          <w:sz w:val="18"/>
          <w:szCs w:val="18"/>
        </w:rPr>
      </w:pPr>
      <w:r w:rsidRPr="000701E2">
        <w:rPr>
          <w:rFonts w:cs="Arial"/>
          <w:sz w:val="18"/>
          <w:szCs w:val="18"/>
        </w:rPr>
        <w:t>e.</w:t>
      </w:r>
      <w:r w:rsidRPr="000701E2">
        <w:rPr>
          <w:rFonts w:cs="Arial"/>
          <w:sz w:val="18"/>
          <w:szCs w:val="18"/>
        </w:rPr>
        <w:tab/>
        <w:t xml:space="preserve">Where the Repair Manager considers that a Contractor Deliverable is BER, the Contractor may be instructed to dismantle the Contractor Deliverable if serviceable or repairable parts can be </w:t>
      </w:r>
      <w:proofErr w:type="gramStart"/>
      <w:r w:rsidRPr="000701E2">
        <w:rPr>
          <w:rFonts w:cs="Arial"/>
          <w:sz w:val="18"/>
          <w:szCs w:val="18"/>
        </w:rPr>
        <w:t>recovered</w:t>
      </w:r>
      <w:proofErr w:type="gramEnd"/>
      <w:r w:rsidRPr="000701E2">
        <w:rPr>
          <w:rFonts w:cs="Arial"/>
          <w:sz w:val="18"/>
          <w:szCs w:val="18"/>
        </w:rPr>
        <w:t xml:space="preserve"> and such action is economical.  Details of any parts recovered are to be brought on charge in the Contractor’s Embodiment Loan account where repairable parts are to be segregate</w:t>
      </w:r>
      <w:r>
        <w:rPr>
          <w:rFonts w:cs="Arial"/>
          <w:sz w:val="18"/>
          <w:szCs w:val="18"/>
        </w:rPr>
        <w:t>d and accounted for separately.</w:t>
      </w:r>
    </w:p>
    <w:p w14:paraId="448DE414" w14:textId="77777777" w:rsidR="004B3141" w:rsidRPr="000701E2" w:rsidRDefault="004B3141" w:rsidP="004B3141">
      <w:pPr>
        <w:rPr>
          <w:rFonts w:cs="Arial"/>
          <w:sz w:val="18"/>
          <w:szCs w:val="18"/>
        </w:rPr>
      </w:pPr>
      <w:r w:rsidRPr="000701E2">
        <w:rPr>
          <w:rFonts w:cs="Arial"/>
          <w:sz w:val="18"/>
          <w:szCs w:val="18"/>
        </w:rPr>
        <w:lastRenderedPageBreak/>
        <w:t>f.</w:t>
      </w:r>
      <w:r w:rsidRPr="000701E2">
        <w:rPr>
          <w:rFonts w:cs="Arial"/>
          <w:sz w:val="18"/>
          <w:szCs w:val="18"/>
        </w:rPr>
        <w:tab/>
        <w:t>Serviceable and repairable parts recovered shall be used as far as possible in the repair of other Contractor Deliverables issued under the Contract, subject to the prior approval of the Procurement Branch to a fair and reasonable price being agreed for the Contr</w:t>
      </w:r>
      <w:r>
        <w:rPr>
          <w:rFonts w:cs="Arial"/>
          <w:sz w:val="18"/>
          <w:szCs w:val="18"/>
        </w:rPr>
        <w:t>actor’s purchase of such parts.</w:t>
      </w:r>
    </w:p>
    <w:p w14:paraId="1273A431" w14:textId="77777777" w:rsidR="004B3141" w:rsidRPr="00FD620D" w:rsidRDefault="004B3141" w:rsidP="004B3141">
      <w:pPr>
        <w:rPr>
          <w:rFonts w:cs="Arial"/>
          <w:sz w:val="18"/>
          <w:szCs w:val="18"/>
        </w:rPr>
      </w:pPr>
      <w:r w:rsidRPr="000701E2">
        <w:rPr>
          <w:rFonts w:cs="Arial"/>
          <w:sz w:val="18"/>
          <w:szCs w:val="18"/>
        </w:rPr>
        <w:t>g.</w:t>
      </w:r>
      <w:r w:rsidRPr="000701E2">
        <w:rPr>
          <w:rFonts w:cs="Arial"/>
          <w:sz w:val="18"/>
          <w:szCs w:val="18"/>
        </w:rPr>
        <w:tab/>
        <w:t xml:space="preserve">In the event that a Contractor Deliverable is considered </w:t>
      </w:r>
      <w:proofErr w:type="gramStart"/>
      <w:r w:rsidRPr="000701E2">
        <w:rPr>
          <w:rFonts w:cs="Arial"/>
          <w:sz w:val="18"/>
          <w:szCs w:val="18"/>
        </w:rPr>
        <w:t>BER</w:t>
      </w:r>
      <w:proofErr w:type="gramEnd"/>
      <w:r w:rsidRPr="000701E2">
        <w:rPr>
          <w:rFonts w:cs="Arial"/>
          <w:sz w:val="18"/>
          <w:szCs w:val="18"/>
        </w:rPr>
        <w:t xml:space="preserve"> and the Babcock DSG Repair Manager’s decision is to proceed with repair, the Contractor shall be paid a ‘fair and reasonable’ price agreed, with the Repair Manager, for all work properly under</w:t>
      </w:r>
      <w:r>
        <w:rPr>
          <w:rFonts w:cs="Arial"/>
          <w:sz w:val="18"/>
          <w:szCs w:val="18"/>
        </w:rPr>
        <w:t>taken.</w:t>
      </w:r>
    </w:p>
    <w:p w14:paraId="796EA5DE" w14:textId="36FD4E80" w:rsidR="004B3141" w:rsidRPr="004B3141" w:rsidRDefault="004B3141" w:rsidP="00E42E6E">
      <w:pPr>
        <w:pStyle w:val="Heading3"/>
        <w:numPr>
          <w:ilvl w:val="0"/>
          <w:numId w:val="0"/>
        </w:numPr>
        <w:rPr>
          <w:i/>
        </w:rPr>
      </w:pPr>
      <w:bookmarkStart w:id="99" w:name="_Toc102569643"/>
      <w:r>
        <w:t>46.1</w:t>
      </w:r>
      <w:r w:rsidR="00E7279F">
        <w:t>3</w:t>
      </w:r>
      <w:r w:rsidRPr="000701E2">
        <w:t xml:space="preserve"> Disposal of Redundant Parts, Materials Etc.</w:t>
      </w:r>
      <w:bookmarkEnd w:id="99"/>
      <w:r w:rsidRPr="000701E2">
        <w:t xml:space="preserve"> </w:t>
      </w:r>
      <w:r>
        <w:rPr>
          <w:i/>
        </w:rPr>
        <w:tab/>
      </w:r>
    </w:p>
    <w:p w14:paraId="24DE2D16" w14:textId="77777777" w:rsidR="004B3141" w:rsidRPr="000701E2" w:rsidRDefault="004B3141" w:rsidP="004B3141">
      <w:pPr>
        <w:rPr>
          <w:rFonts w:cs="Arial"/>
          <w:sz w:val="18"/>
          <w:szCs w:val="18"/>
        </w:rPr>
      </w:pPr>
      <w:r w:rsidRPr="000701E2">
        <w:rPr>
          <w:rFonts w:cs="Arial"/>
          <w:sz w:val="18"/>
          <w:szCs w:val="18"/>
        </w:rPr>
        <w:t xml:space="preserve">a.  </w:t>
      </w:r>
      <w:r w:rsidRPr="000701E2">
        <w:rPr>
          <w:rFonts w:cs="Arial"/>
          <w:sz w:val="18"/>
          <w:szCs w:val="18"/>
        </w:rPr>
        <w:tab/>
        <w:t>All parts, materials etc. arising from the Contractor Deliverables issued to the Contractor for repair, whether serviceable or not, shall remain the property of the Authority, and any such parts, materials etc., not used in the repair of the Contractor Deliverables s</w:t>
      </w:r>
      <w:r>
        <w:rPr>
          <w:rFonts w:cs="Arial"/>
          <w:sz w:val="18"/>
          <w:szCs w:val="18"/>
        </w:rPr>
        <w:t>hall be disposed of as follows:</w:t>
      </w:r>
    </w:p>
    <w:p w14:paraId="7A746D25" w14:textId="77777777" w:rsidR="004B3141" w:rsidRPr="000701E2" w:rsidRDefault="004B3141" w:rsidP="004B3141">
      <w:pPr>
        <w:ind w:left="720"/>
        <w:rPr>
          <w:rFonts w:cs="Arial"/>
          <w:sz w:val="18"/>
          <w:szCs w:val="18"/>
        </w:rPr>
      </w:pPr>
      <w:r w:rsidRPr="000701E2">
        <w:rPr>
          <w:rFonts w:cs="Arial"/>
          <w:sz w:val="18"/>
          <w:szCs w:val="18"/>
        </w:rPr>
        <w:t>(1) Serviceable and economically repairable parts shall be dealt with in accordance with the</w:t>
      </w:r>
      <w:r>
        <w:rPr>
          <w:rFonts w:cs="Arial"/>
          <w:sz w:val="18"/>
          <w:szCs w:val="18"/>
        </w:rPr>
        <w:t xml:space="preserve"> instructions of the Authority.</w:t>
      </w:r>
    </w:p>
    <w:p w14:paraId="5F8C2192" w14:textId="77777777" w:rsidR="004B3141" w:rsidRPr="000701E2" w:rsidRDefault="004B3141" w:rsidP="004B3141">
      <w:pPr>
        <w:ind w:left="720"/>
        <w:rPr>
          <w:rFonts w:cs="Arial"/>
          <w:sz w:val="18"/>
          <w:szCs w:val="18"/>
        </w:rPr>
      </w:pPr>
      <w:r w:rsidRPr="000701E2">
        <w:rPr>
          <w:rFonts w:cs="Arial"/>
          <w:sz w:val="18"/>
          <w:szCs w:val="18"/>
        </w:rPr>
        <w:t xml:space="preserve">(2) All unserviceable parts, materials etc. certified by the Repair Manager as workshop salvage shall be disposed of by the Contractor on the Authority’s behalf on fair and reasonable terms.  Where required by the Repair Manager, such parts, materials etc. shall be dismantled and disposed of under his supervision </w:t>
      </w:r>
      <w:proofErr w:type="gramStart"/>
      <w:r w:rsidRPr="000701E2">
        <w:rPr>
          <w:rFonts w:cs="Arial"/>
          <w:sz w:val="18"/>
          <w:szCs w:val="18"/>
        </w:rPr>
        <w:t>so as to</w:t>
      </w:r>
      <w:proofErr w:type="gramEnd"/>
      <w:r w:rsidRPr="000701E2">
        <w:rPr>
          <w:rFonts w:cs="Arial"/>
          <w:sz w:val="18"/>
          <w:szCs w:val="18"/>
        </w:rPr>
        <w:t xml:space="preserve"> preclude the possibility of </w:t>
      </w:r>
      <w:r>
        <w:rPr>
          <w:rFonts w:cs="Arial"/>
          <w:sz w:val="18"/>
          <w:szCs w:val="18"/>
        </w:rPr>
        <w:t>re-sale in their existing form.</w:t>
      </w:r>
    </w:p>
    <w:p w14:paraId="1DF0C511" w14:textId="77777777" w:rsidR="004B3141" w:rsidRPr="000701E2" w:rsidRDefault="004B3141" w:rsidP="004B3141">
      <w:pPr>
        <w:ind w:left="720"/>
        <w:rPr>
          <w:rFonts w:cs="Arial"/>
          <w:sz w:val="18"/>
          <w:szCs w:val="18"/>
        </w:rPr>
      </w:pPr>
      <w:r w:rsidRPr="000701E2">
        <w:rPr>
          <w:rFonts w:cs="Arial"/>
          <w:sz w:val="18"/>
          <w:szCs w:val="18"/>
        </w:rPr>
        <w:t>(3) Unless other arrangements have been agreed with the Authority, a list of the unserviceable parts, materials etc. disposed of under sub-clause 2. above countersigned by the Repair Manager, shall be furnished to the Procurement Branch together wi</w:t>
      </w:r>
      <w:r>
        <w:rPr>
          <w:rFonts w:cs="Arial"/>
          <w:sz w:val="18"/>
          <w:szCs w:val="18"/>
        </w:rPr>
        <w:t>th a statement of the proceeds.</w:t>
      </w:r>
    </w:p>
    <w:p w14:paraId="38C4EDA6" w14:textId="77777777" w:rsidR="004B3141" w:rsidRPr="000701E2" w:rsidRDefault="004B3141" w:rsidP="004B3141">
      <w:pPr>
        <w:rPr>
          <w:rFonts w:cs="Arial"/>
          <w:sz w:val="18"/>
          <w:szCs w:val="18"/>
        </w:rPr>
      </w:pPr>
      <w:r w:rsidRPr="000701E2">
        <w:rPr>
          <w:rFonts w:cs="Arial"/>
          <w:sz w:val="18"/>
          <w:szCs w:val="18"/>
        </w:rPr>
        <w:t>b.</w:t>
      </w:r>
      <w:r w:rsidRPr="000701E2">
        <w:rPr>
          <w:rFonts w:cs="Arial"/>
          <w:sz w:val="18"/>
          <w:szCs w:val="18"/>
        </w:rPr>
        <w:tab/>
        <w:t>If there are no arising’s of unserviceable parts, materials etc., the Contractor shall, on the conclusion of the Contract furnish a certificate to that effect, countersigned by the Repair Manager, to the Procurement Branch.</w:t>
      </w:r>
    </w:p>
    <w:p w14:paraId="75DDD64A" w14:textId="68418E9B" w:rsidR="004B3141" w:rsidRPr="000701E2" w:rsidRDefault="004B3141" w:rsidP="00E42E6E">
      <w:pPr>
        <w:pStyle w:val="Heading3"/>
        <w:numPr>
          <w:ilvl w:val="0"/>
          <w:numId w:val="0"/>
        </w:numPr>
        <w:rPr>
          <w:i/>
          <w:lang w:eastAsia="en-GB"/>
        </w:rPr>
      </w:pPr>
      <w:bookmarkStart w:id="100" w:name="_Toc102569644"/>
      <w:r>
        <w:rPr>
          <w:lang w:eastAsia="en-GB"/>
        </w:rPr>
        <w:t>46.1</w:t>
      </w:r>
      <w:r w:rsidR="00E7279F">
        <w:rPr>
          <w:lang w:eastAsia="en-GB"/>
        </w:rPr>
        <w:t>4</w:t>
      </w:r>
      <w:r w:rsidRPr="000701E2">
        <w:rPr>
          <w:lang w:eastAsia="en-GB"/>
        </w:rPr>
        <w:t xml:space="preserve"> </w:t>
      </w:r>
      <w:bookmarkStart w:id="101" w:name="Warranty"/>
      <w:r w:rsidRPr="000701E2">
        <w:rPr>
          <w:lang w:eastAsia="en-GB"/>
        </w:rPr>
        <w:t>Warranty</w:t>
      </w:r>
      <w:bookmarkEnd w:id="101"/>
      <w:bookmarkEnd w:id="100"/>
    </w:p>
    <w:p w14:paraId="7F0A0554" w14:textId="77777777" w:rsidR="004B3141" w:rsidRPr="000701E2" w:rsidRDefault="004B3141" w:rsidP="004B3141">
      <w:pPr>
        <w:pStyle w:val="NoSpacing"/>
        <w:numPr>
          <w:ilvl w:val="0"/>
          <w:numId w:val="81"/>
        </w:numPr>
        <w:jc w:val="both"/>
        <w:rPr>
          <w:rFonts w:cs="Arial"/>
          <w:bCs/>
          <w:sz w:val="18"/>
          <w:szCs w:val="18"/>
          <w:lang w:eastAsia="en-GB"/>
        </w:rPr>
      </w:pPr>
      <w:r w:rsidRPr="000701E2">
        <w:rPr>
          <w:rFonts w:cs="Arial"/>
          <w:bCs/>
          <w:sz w:val="18"/>
          <w:szCs w:val="18"/>
          <w:lang w:eastAsia="en-GB"/>
        </w:rPr>
        <w:t xml:space="preserve">The Contractor shall provide a warranty, which should be no less than </w:t>
      </w:r>
      <w:r w:rsidRPr="00B2268E">
        <w:rPr>
          <w:rFonts w:cs="Arial"/>
          <w:bCs/>
          <w:sz w:val="18"/>
          <w:szCs w:val="18"/>
          <w:lang w:eastAsia="en-GB"/>
        </w:rPr>
        <w:t>12 (twelve) months</w:t>
      </w:r>
      <w:r w:rsidRPr="000701E2">
        <w:rPr>
          <w:rFonts w:cs="Arial"/>
          <w:bCs/>
          <w:sz w:val="18"/>
          <w:szCs w:val="18"/>
          <w:lang w:eastAsia="en-GB"/>
        </w:rPr>
        <w:t xml:space="preserve"> on any Repair work and from the date of fitting to the vehicle and/or equipment.</w:t>
      </w:r>
    </w:p>
    <w:p w14:paraId="3E7B6BD7" w14:textId="77777777" w:rsidR="004B3141" w:rsidRPr="000701E2" w:rsidRDefault="004B3141" w:rsidP="004B3141">
      <w:pPr>
        <w:pStyle w:val="NoSpacing"/>
        <w:ind w:firstLine="720"/>
        <w:jc w:val="both"/>
        <w:rPr>
          <w:rFonts w:cs="Arial"/>
          <w:bCs/>
          <w:sz w:val="18"/>
          <w:szCs w:val="18"/>
          <w:lang w:eastAsia="en-GB"/>
        </w:rPr>
      </w:pPr>
    </w:p>
    <w:p w14:paraId="1FE4E88E" w14:textId="77777777" w:rsidR="004B3141" w:rsidRPr="000701E2" w:rsidRDefault="004B3141" w:rsidP="004B3141">
      <w:pPr>
        <w:pStyle w:val="NoSpacing"/>
        <w:numPr>
          <w:ilvl w:val="0"/>
          <w:numId w:val="81"/>
        </w:numPr>
        <w:jc w:val="both"/>
        <w:rPr>
          <w:rFonts w:cs="Arial"/>
          <w:bCs/>
          <w:sz w:val="18"/>
          <w:szCs w:val="18"/>
          <w:lang w:eastAsia="en-GB"/>
        </w:rPr>
      </w:pPr>
      <w:r w:rsidRPr="000701E2">
        <w:rPr>
          <w:rFonts w:cs="Arial"/>
          <w:bCs/>
          <w:sz w:val="18"/>
          <w:szCs w:val="18"/>
          <w:lang w:eastAsia="en-GB"/>
        </w:rPr>
        <w:t xml:space="preserve">If, within </w:t>
      </w:r>
      <w:r w:rsidRPr="00B2268E">
        <w:rPr>
          <w:rFonts w:cs="Arial"/>
          <w:bCs/>
          <w:sz w:val="18"/>
          <w:szCs w:val="18"/>
          <w:lang w:eastAsia="en-GB"/>
        </w:rPr>
        <w:t>12 (twelve) months</w:t>
      </w:r>
      <w:r w:rsidRPr="000701E2">
        <w:rPr>
          <w:rFonts w:cs="Arial"/>
          <w:bCs/>
          <w:sz w:val="18"/>
          <w:szCs w:val="18"/>
          <w:lang w:eastAsia="en-GB"/>
        </w:rPr>
        <w:t xml:space="preserve"> of the repair date, upon which a repaired Contractor Deliverable is deployed into service, it fails, develops any defect or is otherwise found to be unsatisfactory other than as a result of an act or omission of the Authority under this Contract, the cost of rectification, including all transport costs shall be borne by the Contractor.</w:t>
      </w:r>
    </w:p>
    <w:p w14:paraId="2BBA5412" w14:textId="77777777" w:rsidR="004B3141" w:rsidRPr="000701E2" w:rsidRDefault="004B3141" w:rsidP="004B3141">
      <w:pPr>
        <w:pStyle w:val="NoSpacing"/>
        <w:jc w:val="both"/>
        <w:rPr>
          <w:rFonts w:cs="Arial"/>
          <w:bCs/>
          <w:sz w:val="18"/>
          <w:szCs w:val="18"/>
          <w:lang w:eastAsia="en-GB"/>
        </w:rPr>
      </w:pPr>
    </w:p>
    <w:p w14:paraId="26381121" w14:textId="77777777" w:rsidR="004B3141" w:rsidRPr="000701E2" w:rsidRDefault="004B3141" w:rsidP="004B3141">
      <w:pPr>
        <w:pStyle w:val="NoSpacing"/>
        <w:numPr>
          <w:ilvl w:val="0"/>
          <w:numId w:val="81"/>
        </w:numPr>
        <w:jc w:val="both"/>
        <w:rPr>
          <w:rFonts w:cs="Arial"/>
          <w:bCs/>
          <w:sz w:val="18"/>
          <w:szCs w:val="18"/>
          <w:lang w:eastAsia="en-GB"/>
        </w:rPr>
      </w:pPr>
      <w:r w:rsidRPr="000701E2">
        <w:rPr>
          <w:rFonts w:cs="Arial"/>
          <w:bCs/>
          <w:sz w:val="18"/>
          <w:szCs w:val="18"/>
          <w:lang w:eastAsia="en-GB"/>
        </w:rPr>
        <w:t xml:space="preserve">Under no circumstances shall the Contractor or any Sub-Contractor’s proceed with repair or any other action which would invalidate the current warranty of the equipment.  If any such equipment is received which the Contractor </w:t>
      </w:r>
      <w:proofErr w:type="spellStart"/>
      <w:r w:rsidRPr="000701E2">
        <w:rPr>
          <w:rFonts w:cs="Arial"/>
          <w:bCs/>
          <w:sz w:val="18"/>
          <w:szCs w:val="18"/>
          <w:lang w:eastAsia="en-GB"/>
        </w:rPr>
        <w:t>recognises</w:t>
      </w:r>
      <w:proofErr w:type="spellEnd"/>
      <w:r w:rsidRPr="000701E2">
        <w:rPr>
          <w:rFonts w:cs="Arial"/>
          <w:bCs/>
          <w:sz w:val="18"/>
          <w:szCs w:val="18"/>
          <w:lang w:eastAsia="en-GB"/>
        </w:rPr>
        <w:t xml:space="preserve"> as being under warranty, the Contractor should inform the Authority immediately.</w:t>
      </w:r>
    </w:p>
    <w:p w14:paraId="4FF5E99E" w14:textId="77777777" w:rsidR="004B3141" w:rsidRPr="000701E2" w:rsidRDefault="004B3141" w:rsidP="00E42E6E">
      <w:pPr>
        <w:spacing w:after="0"/>
        <w:rPr>
          <w:rFonts w:cs="Arial"/>
          <w:sz w:val="18"/>
          <w:szCs w:val="18"/>
        </w:rPr>
      </w:pPr>
    </w:p>
    <w:p w14:paraId="281028F1" w14:textId="0A032E68" w:rsidR="004B3141" w:rsidRPr="004B3141" w:rsidRDefault="004B3141" w:rsidP="00E42E6E">
      <w:pPr>
        <w:pStyle w:val="Heading3"/>
        <w:numPr>
          <w:ilvl w:val="0"/>
          <w:numId w:val="0"/>
        </w:numPr>
        <w:rPr>
          <w:i/>
        </w:rPr>
      </w:pPr>
      <w:bookmarkStart w:id="102" w:name="_Toc102569645"/>
      <w:r>
        <w:t>46.1</w:t>
      </w:r>
      <w:r w:rsidR="00E7279F">
        <w:t>5</w:t>
      </w:r>
      <w:r>
        <w:t xml:space="preserve"> Turnaround Time</w:t>
      </w:r>
      <w:bookmarkEnd w:id="102"/>
    </w:p>
    <w:p w14:paraId="0EFF7787" w14:textId="77777777" w:rsidR="004B3141" w:rsidRPr="000701E2" w:rsidRDefault="004B3141" w:rsidP="004B3141">
      <w:pPr>
        <w:rPr>
          <w:rFonts w:cs="Arial"/>
          <w:sz w:val="18"/>
          <w:szCs w:val="18"/>
        </w:rPr>
      </w:pPr>
      <w:r w:rsidRPr="000701E2">
        <w:rPr>
          <w:rFonts w:cs="Arial"/>
          <w:sz w:val="18"/>
          <w:szCs w:val="18"/>
        </w:rPr>
        <w:t>a.</w:t>
      </w:r>
      <w:r w:rsidRPr="000701E2">
        <w:rPr>
          <w:rFonts w:cs="Arial"/>
          <w:sz w:val="18"/>
          <w:szCs w:val="18"/>
        </w:rPr>
        <w:tab/>
        <w:t xml:space="preserve">All repairs shall be conducted, within the timetable, as agreed with the Repair Manager (detailed at Box 2 of the most recently issued DEFFORM 111 (Annex A to Schedule 3)). The Timetable shall be agreed following the submission of a Strip Survey Report (Schedule </w:t>
      </w:r>
      <w:r>
        <w:rPr>
          <w:rFonts w:cs="Arial"/>
          <w:sz w:val="18"/>
          <w:szCs w:val="18"/>
        </w:rPr>
        <w:t>11</w:t>
      </w:r>
      <w:r w:rsidRPr="000701E2">
        <w:rPr>
          <w:rFonts w:cs="Arial"/>
          <w:sz w:val="18"/>
          <w:szCs w:val="18"/>
        </w:rPr>
        <w:t xml:space="preserve">). Turnaround Time is a figure in business </w:t>
      </w:r>
      <w:proofErr w:type="gramStart"/>
      <w:r w:rsidRPr="000701E2">
        <w:rPr>
          <w:rFonts w:cs="Arial"/>
          <w:sz w:val="18"/>
          <w:szCs w:val="18"/>
        </w:rPr>
        <w:t>days, and</w:t>
      </w:r>
      <w:proofErr w:type="gramEnd"/>
      <w:r w:rsidRPr="000701E2">
        <w:rPr>
          <w:rFonts w:cs="Arial"/>
          <w:sz w:val="18"/>
          <w:szCs w:val="18"/>
        </w:rPr>
        <w:t xml:space="preserve"> is the time from when a Contractor Deliverable and a Purchase Order (Schedule </w:t>
      </w:r>
      <w:r>
        <w:rPr>
          <w:rFonts w:cs="Arial"/>
          <w:sz w:val="18"/>
          <w:szCs w:val="18"/>
        </w:rPr>
        <w:t>9</w:t>
      </w:r>
      <w:r w:rsidRPr="000701E2">
        <w:rPr>
          <w:rFonts w:cs="Arial"/>
          <w:sz w:val="18"/>
          <w:szCs w:val="18"/>
        </w:rPr>
        <w:t xml:space="preserve">) is received at the Contractor’s premises to when the Contractor Deliverables are packaged and Team Leidos has confirmed a delivery slot, or Schedule </w:t>
      </w:r>
      <w:r>
        <w:rPr>
          <w:rFonts w:cs="Arial"/>
          <w:sz w:val="18"/>
          <w:szCs w:val="18"/>
        </w:rPr>
        <w:t>12</w:t>
      </w:r>
      <w:r w:rsidRPr="000701E2">
        <w:rPr>
          <w:rFonts w:cs="Arial"/>
          <w:sz w:val="18"/>
          <w:szCs w:val="18"/>
        </w:rPr>
        <w:t xml:space="preserve"> has been returned t</w:t>
      </w:r>
      <w:r w:rsidR="00FD620D">
        <w:rPr>
          <w:rFonts w:cs="Arial"/>
          <w:sz w:val="18"/>
          <w:szCs w:val="18"/>
        </w:rPr>
        <w:t>o the Repair/Technical Manager.</w:t>
      </w:r>
    </w:p>
    <w:p w14:paraId="79991E93" w14:textId="77777777" w:rsidR="004B3141" w:rsidRPr="000701E2" w:rsidRDefault="004B3141" w:rsidP="004B3141">
      <w:pPr>
        <w:rPr>
          <w:rFonts w:cs="Arial"/>
          <w:sz w:val="18"/>
          <w:szCs w:val="18"/>
        </w:rPr>
      </w:pPr>
      <w:r w:rsidRPr="000701E2">
        <w:rPr>
          <w:rFonts w:cs="Arial"/>
          <w:sz w:val="18"/>
          <w:szCs w:val="18"/>
        </w:rPr>
        <w:t>b.</w:t>
      </w:r>
      <w:r w:rsidRPr="000701E2">
        <w:rPr>
          <w:rFonts w:cs="Arial"/>
          <w:sz w:val="18"/>
          <w:szCs w:val="18"/>
        </w:rPr>
        <w:tab/>
        <w:t>If the Contractor is unable to undertake the required task within the agreed turnaround times, the Contractor must notify the Authority within one week of receipt of the Contractor Deliverable with detailed reasons why they are unable to meet the turnaround time. The Authority shall have absolute discretion</w:t>
      </w:r>
      <w:r>
        <w:rPr>
          <w:rFonts w:cs="Arial"/>
          <w:sz w:val="18"/>
          <w:szCs w:val="18"/>
        </w:rPr>
        <w:t xml:space="preserve"> to extend the turnaround time.</w:t>
      </w:r>
    </w:p>
    <w:p w14:paraId="0236F7E0" w14:textId="77777777" w:rsidR="004B3141" w:rsidRPr="000701E2" w:rsidRDefault="004B3141" w:rsidP="004B3141">
      <w:pPr>
        <w:rPr>
          <w:rFonts w:cs="Arial"/>
          <w:sz w:val="18"/>
          <w:szCs w:val="18"/>
        </w:rPr>
      </w:pPr>
      <w:r w:rsidRPr="000701E2">
        <w:rPr>
          <w:rFonts w:cs="Arial"/>
          <w:sz w:val="18"/>
          <w:szCs w:val="18"/>
        </w:rPr>
        <w:t>c.</w:t>
      </w:r>
      <w:r w:rsidRPr="000701E2">
        <w:rPr>
          <w:rFonts w:cs="Arial"/>
          <w:sz w:val="18"/>
          <w:szCs w:val="18"/>
        </w:rPr>
        <w:tab/>
        <w:t xml:space="preserve">If the Authority agrees to extend the turnaround time, they shall notify the Contractor of the varied turnaround time by updating Schedule </w:t>
      </w:r>
      <w:r>
        <w:rPr>
          <w:rFonts w:cs="Arial"/>
          <w:sz w:val="18"/>
          <w:szCs w:val="18"/>
        </w:rPr>
        <w:t>13</w:t>
      </w:r>
      <w:r w:rsidRPr="000701E2">
        <w:rPr>
          <w:rFonts w:cs="Arial"/>
          <w:sz w:val="18"/>
          <w:szCs w:val="18"/>
        </w:rPr>
        <w:t xml:space="preserve"> – Contract Status Report as soon as possible. Any variation shall be no longer than 25% of</w:t>
      </w:r>
      <w:r>
        <w:rPr>
          <w:rFonts w:cs="Arial"/>
          <w:sz w:val="18"/>
          <w:szCs w:val="18"/>
        </w:rPr>
        <w:t xml:space="preserve"> the original turnaround time. </w:t>
      </w:r>
    </w:p>
    <w:p w14:paraId="11CFF344" w14:textId="77777777" w:rsidR="004B3141" w:rsidRPr="000701E2" w:rsidRDefault="004B3141" w:rsidP="004B3141">
      <w:pPr>
        <w:rPr>
          <w:rFonts w:cs="Arial"/>
          <w:sz w:val="18"/>
          <w:szCs w:val="18"/>
        </w:rPr>
      </w:pPr>
      <w:r w:rsidRPr="000701E2">
        <w:rPr>
          <w:rFonts w:cs="Arial"/>
          <w:sz w:val="18"/>
          <w:szCs w:val="18"/>
        </w:rPr>
        <w:t>d.</w:t>
      </w:r>
      <w:r w:rsidRPr="000701E2">
        <w:rPr>
          <w:rFonts w:cs="Arial"/>
          <w:sz w:val="18"/>
          <w:szCs w:val="18"/>
        </w:rPr>
        <w:tab/>
        <w:t xml:space="preserve">The Contractor shall monitor performance of each repair against the turnaround time and shall provide a Contract Status Report (as per example at Schedule 13). This information is to be detailed on a monthly basis in accordance with, and in the format detailed at Schedule 13 of the Contract. The Report shall be sent to the </w:t>
      </w:r>
      <w:hyperlink r:id="rId21" w:history="1">
        <w:r w:rsidRPr="000701E2">
          <w:rPr>
            <w:rStyle w:val="Hyperlink"/>
            <w:rFonts w:cs="Arial"/>
            <w:sz w:val="18"/>
            <w:szCs w:val="18"/>
          </w:rPr>
          <w:t>DSG.GRPBabcockRepairOrderbook@babcockinternational.com</w:t>
        </w:r>
      </w:hyperlink>
      <w:r w:rsidRPr="000701E2">
        <w:rPr>
          <w:rFonts w:cs="Arial"/>
          <w:sz w:val="18"/>
          <w:szCs w:val="18"/>
        </w:rPr>
        <w:t xml:space="preserve"> AND the Repair Manager (as identified at Box 2 of the most </w:t>
      </w:r>
      <w:r>
        <w:rPr>
          <w:rFonts w:cs="Arial"/>
          <w:sz w:val="18"/>
          <w:szCs w:val="18"/>
        </w:rPr>
        <w:t xml:space="preserve">recently issued DEFFORM 111).  </w:t>
      </w:r>
    </w:p>
    <w:p w14:paraId="71B43598" w14:textId="50DF983D" w:rsidR="004B3141" w:rsidRPr="004B3141" w:rsidRDefault="004B3141" w:rsidP="00E42E6E">
      <w:pPr>
        <w:pStyle w:val="Heading3"/>
        <w:numPr>
          <w:ilvl w:val="0"/>
          <w:numId w:val="0"/>
        </w:numPr>
      </w:pPr>
      <w:bookmarkStart w:id="103" w:name="_Toc102569646"/>
      <w:r>
        <w:t>46.1</w:t>
      </w:r>
      <w:r w:rsidR="00E7279F">
        <w:t>6</w:t>
      </w:r>
      <w:r>
        <w:t xml:space="preserve"> </w:t>
      </w:r>
      <w:r w:rsidRPr="000701E2">
        <w:t>Remedies in the event of failure t</w:t>
      </w:r>
      <w:r>
        <w:t>o achieve turnaround time.</w:t>
      </w:r>
      <w:bookmarkEnd w:id="103"/>
    </w:p>
    <w:p w14:paraId="2978FA69" w14:textId="77777777" w:rsidR="004B3141" w:rsidRDefault="004B3141" w:rsidP="004B3141">
      <w:pPr>
        <w:rPr>
          <w:rFonts w:cs="Arial"/>
          <w:sz w:val="18"/>
          <w:szCs w:val="18"/>
        </w:rPr>
      </w:pPr>
      <w:r>
        <w:rPr>
          <w:rFonts w:cs="Arial"/>
          <w:sz w:val="18"/>
          <w:szCs w:val="18"/>
        </w:rPr>
        <w:t>a.</w:t>
      </w:r>
      <w:r>
        <w:rPr>
          <w:rFonts w:cs="Arial"/>
          <w:sz w:val="18"/>
          <w:szCs w:val="18"/>
        </w:rPr>
        <w:tab/>
      </w:r>
      <w:r w:rsidRPr="00070C36">
        <w:rPr>
          <w:rFonts w:cs="Arial"/>
          <w:sz w:val="18"/>
          <w:szCs w:val="18"/>
        </w:rPr>
        <w:t>Where the Contractor is late in delivering the Articles against the agreed delivery plan the Authority shall be entitled to claim 0.5% of the purchase price of those Articles that are so delayed for each full week of delay up to a maximum of 6% and where the Contractor has not supplied all Articles by the end of the twelfth week from the date of delivery as set out in the agreed delivery plan the Authority shall be entitled to serve notice of breach of this Contract pursuant to Clause 43 (Material Breach)</w:t>
      </w:r>
    </w:p>
    <w:p w14:paraId="212B6118" w14:textId="77777777" w:rsidR="004B3141" w:rsidRPr="00070C36" w:rsidRDefault="004B3141" w:rsidP="004B3141">
      <w:pPr>
        <w:rPr>
          <w:rFonts w:cs="Arial"/>
          <w:sz w:val="18"/>
          <w:szCs w:val="18"/>
        </w:rPr>
      </w:pPr>
      <w:r>
        <w:rPr>
          <w:rFonts w:cs="Arial"/>
          <w:sz w:val="18"/>
          <w:szCs w:val="18"/>
        </w:rPr>
        <w:t>b.</w:t>
      </w:r>
      <w:r>
        <w:rPr>
          <w:rFonts w:cs="Arial"/>
          <w:sz w:val="18"/>
          <w:szCs w:val="18"/>
        </w:rPr>
        <w:tab/>
      </w:r>
      <w:r w:rsidRPr="00070C36">
        <w:rPr>
          <w:rFonts w:cs="Arial"/>
          <w:sz w:val="18"/>
          <w:szCs w:val="18"/>
        </w:rPr>
        <w:t>In the event of late delivery by the Contractor the amounts set out in this clause represent a genuine pre-estimate of the loss caused to the Authority and will be the exclusive remedy available to the Authority for late delivery notwithstanding any subseque</w:t>
      </w:r>
      <w:r w:rsidR="00FD620D">
        <w:rPr>
          <w:rFonts w:cs="Arial"/>
          <w:sz w:val="18"/>
          <w:szCs w:val="18"/>
        </w:rPr>
        <w:t>nt termination of the Contract.</w:t>
      </w:r>
    </w:p>
    <w:p w14:paraId="18388C1F" w14:textId="67DE4C60" w:rsidR="00E669F8" w:rsidRDefault="004B3141" w:rsidP="004B3141">
      <w:pPr>
        <w:rPr>
          <w:rFonts w:cs="Arial"/>
          <w:sz w:val="18"/>
          <w:szCs w:val="18"/>
        </w:rPr>
      </w:pPr>
      <w:r>
        <w:rPr>
          <w:rFonts w:cs="Arial"/>
          <w:sz w:val="18"/>
          <w:szCs w:val="18"/>
        </w:rPr>
        <w:t>c.</w:t>
      </w:r>
      <w:r>
        <w:rPr>
          <w:rFonts w:cs="Arial"/>
          <w:sz w:val="18"/>
          <w:szCs w:val="18"/>
        </w:rPr>
        <w:tab/>
      </w:r>
      <w:r w:rsidRPr="00070C36">
        <w:rPr>
          <w:rFonts w:cs="Arial"/>
          <w:sz w:val="18"/>
          <w:szCs w:val="18"/>
        </w:rPr>
        <w:t>It is accepted that the agreed delivery plan is dependent upon repairable units being available, replacement cases (where required) are also available and authority to commence the repair process (</w:t>
      </w:r>
      <w:proofErr w:type="gramStart"/>
      <w:r w:rsidRPr="00070C36">
        <w:rPr>
          <w:rFonts w:cs="Arial"/>
          <w:sz w:val="18"/>
          <w:szCs w:val="18"/>
        </w:rPr>
        <w:t>i.e.</w:t>
      </w:r>
      <w:proofErr w:type="gramEnd"/>
      <w:r w:rsidRPr="00070C36">
        <w:rPr>
          <w:rFonts w:cs="Arial"/>
          <w:sz w:val="18"/>
          <w:szCs w:val="18"/>
        </w:rPr>
        <w:t xml:space="preserve"> purchase order) has been received in a timely manner.</w:t>
      </w:r>
    </w:p>
    <w:p w14:paraId="5965842A" w14:textId="55527F8D" w:rsidR="008D73D0" w:rsidRPr="003319F1" w:rsidRDefault="008D73D0" w:rsidP="008D73D0">
      <w:pPr>
        <w:pStyle w:val="ListParagraph"/>
        <w:rPr>
          <w:rFonts w:ascii="Arial" w:hAnsi="Arial" w:cs="Arial"/>
          <w:b/>
          <w:szCs w:val="18"/>
        </w:rPr>
      </w:pPr>
      <w:r w:rsidRPr="003319F1">
        <w:rPr>
          <w:rFonts w:cs="Arial"/>
          <w:b/>
          <w:bCs/>
          <w:szCs w:val="18"/>
        </w:rPr>
        <w:t xml:space="preserve">46.17   QDC Annual </w:t>
      </w:r>
      <w:r w:rsidRPr="003319F1">
        <w:rPr>
          <w:rFonts w:ascii="Arial" w:hAnsi="Arial" w:cs="Arial"/>
          <w:b/>
          <w:szCs w:val="18"/>
        </w:rPr>
        <w:t xml:space="preserve">Pricing </w:t>
      </w:r>
    </w:p>
    <w:p w14:paraId="268C1EF2" w14:textId="77777777" w:rsidR="008D73D0" w:rsidRPr="003319F1" w:rsidRDefault="008D73D0" w:rsidP="008D73D0">
      <w:pPr>
        <w:pStyle w:val="ListParagraph"/>
        <w:numPr>
          <w:ilvl w:val="0"/>
          <w:numId w:val="85"/>
        </w:numPr>
        <w:rPr>
          <w:rFonts w:ascii="Arial" w:hAnsi="Arial" w:cs="Arial"/>
          <w:szCs w:val="18"/>
        </w:rPr>
      </w:pPr>
      <w:r w:rsidRPr="003319F1">
        <w:rPr>
          <w:rFonts w:ascii="Arial" w:hAnsi="Arial" w:cs="Arial"/>
          <w:szCs w:val="18"/>
        </w:rPr>
        <w:t>The Contract Price is a Firm Price for each item listed in Annex B to Schedule 2</w:t>
      </w:r>
    </w:p>
    <w:p w14:paraId="688BE721" w14:textId="77777777" w:rsidR="008D73D0" w:rsidRPr="003319F1" w:rsidRDefault="008D73D0" w:rsidP="008D73D0">
      <w:pPr>
        <w:pStyle w:val="ListParagraph"/>
        <w:numPr>
          <w:ilvl w:val="0"/>
          <w:numId w:val="85"/>
        </w:numPr>
        <w:rPr>
          <w:rFonts w:ascii="Arial" w:hAnsi="Arial" w:cs="Arial"/>
          <w:szCs w:val="18"/>
        </w:rPr>
      </w:pPr>
      <w:r w:rsidRPr="003319F1">
        <w:rPr>
          <w:rFonts w:ascii="Arial" w:hAnsi="Arial" w:cs="Arial"/>
          <w:szCs w:val="18"/>
          <w:lang w:val="en-GB"/>
        </w:rPr>
        <w:t>The Contract Profit Rate will be recalculated on an annual basis in accordance with Part 3 of the Single Source Contract Regulations 2014 (and any supporting guidance, determinations or rules established by the Single Source Regulations Office (‘SSRO’) and/or the Secretary of State for Defence.</w:t>
      </w:r>
    </w:p>
    <w:p w14:paraId="5A2EC630" w14:textId="77777777" w:rsidR="008D73D0" w:rsidRPr="003319F1" w:rsidRDefault="008D73D0" w:rsidP="008D73D0">
      <w:pPr>
        <w:pStyle w:val="ListParagraph"/>
        <w:numPr>
          <w:ilvl w:val="0"/>
          <w:numId w:val="85"/>
        </w:numPr>
        <w:rPr>
          <w:rFonts w:ascii="Arial" w:hAnsi="Arial" w:cs="Arial"/>
          <w:szCs w:val="18"/>
        </w:rPr>
      </w:pPr>
      <w:r w:rsidRPr="003319F1">
        <w:rPr>
          <w:rFonts w:ascii="Arial" w:hAnsi="Arial" w:cs="Arial"/>
          <w:szCs w:val="18"/>
          <w:lang w:val="en-GB"/>
        </w:rPr>
        <w:t xml:space="preserve">The process for calculating, submitting and agreeing the Contract Profit Rate will be as </w:t>
      </w:r>
      <w:proofErr w:type="gramStart"/>
      <w:r w:rsidRPr="003319F1">
        <w:rPr>
          <w:rFonts w:ascii="Arial" w:hAnsi="Arial" w:cs="Arial"/>
          <w:szCs w:val="18"/>
          <w:lang w:val="en-GB"/>
        </w:rPr>
        <w:t>follows:-</w:t>
      </w:r>
      <w:proofErr w:type="gramEnd"/>
    </w:p>
    <w:p w14:paraId="4F75FA2D" w14:textId="77777777" w:rsidR="008D73D0" w:rsidRPr="003319F1" w:rsidRDefault="008D73D0" w:rsidP="008D73D0">
      <w:pPr>
        <w:pStyle w:val="ListParagraph"/>
        <w:numPr>
          <w:ilvl w:val="1"/>
          <w:numId w:val="85"/>
        </w:numPr>
        <w:rPr>
          <w:rFonts w:ascii="Arial" w:hAnsi="Arial" w:cs="Arial"/>
          <w:szCs w:val="18"/>
        </w:rPr>
      </w:pPr>
      <w:r w:rsidRPr="003319F1">
        <w:rPr>
          <w:rFonts w:ascii="Arial" w:hAnsi="Arial" w:cs="Arial"/>
          <w:szCs w:val="18"/>
        </w:rPr>
        <w:t>Four (4) months prior to the first anniversary of the Effective Date of Contract (and each subsequent anniversary thereafter) the Authority shall provide to the Contractor an indicative forecast for the subsequent contract year requirements (the indicative forecast shall not be binding and is provided for the purpose of the Contractor providing a revised Firm Price in accordance with the Firm Price pricing methodology applicable under the Single Source Contract Regulations)</w:t>
      </w:r>
    </w:p>
    <w:p w14:paraId="7C0B68E9" w14:textId="77777777" w:rsidR="008D73D0" w:rsidRPr="003319F1" w:rsidRDefault="008D73D0" w:rsidP="008D73D0">
      <w:pPr>
        <w:pStyle w:val="ListParagraph"/>
        <w:numPr>
          <w:ilvl w:val="1"/>
          <w:numId w:val="85"/>
        </w:numPr>
        <w:rPr>
          <w:rFonts w:ascii="Arial" w:hAnsi="Arial" w:cs="Arial"/>
          <w:szCs w:val="18"/>
        </w:rPr>
      </w:pPr>
      <w:r w:rsidRPr="003319F1">
        <w:rPr>
          <w:rFonts w:ascii="Arial" w:hAnsi="Arial" w:cs="Arial"/>
          <w:szCs w:val="18"/>
        </w:rPr>
        <w:t>The Baseline Profit Rate (Step 1) and SSRO Funding Adjustment (Step 4) will change in line with the rates published annually by the SSRO which come into effect on 1 April each year.</w:t>
      </w:r>
    </w:p>
    <w:p w14:paraId="5CC4A74E" w14:textId="77777777" w:rsidR="008D73D0" w:rsidRPr="003319F1" w:rsidRDefault="008D73D0" w:rsidP="008D73D0">
      <w:pPr>
        <w:pStyle w:val="ListParagraph"/>
        <w:numPr>
          <w:ilvl w:val="1"/>
          <w:numId w:val="85"/>
        </w:numPr>
        <w:rPr>
          <w:rFonts w:ascii="Arial" w:hAnsi="Arial" w:cs="Arial"/>
          <w:szCs w:val="18"/>
        </w:rPr>
      </w:pPr>
      <w:r w:rsidRPr="003319F1">
        <w:rPr>
          <w:rFonts w:ascii="Arial" w:hAnsi="Arial" w:cs="Arial"/>
          <w:szCs w:val="18"/>
        </w:rPr>
        <w:t xml:space="preserve">No later than two (2) months after receipt of the indicative forecast from the Authority, the Contractor will submit to the Authority a revised Contract Profit Rate for review and agreement by the Authority. </w:t>
      </w:r>
    </w:p>
    <w:p w14:paraId="7F53547E" w14:textId="77777777" w:rsidR="008D73D0" w:rsidRPr="003319F1" w:rsidRDefault="008D73D0" w:rsidP="008D73D0">
      <w:pPr>
        <w:pStyle w:val="ListParagraph"/>
        <w:numPr>
          <w:ilvl w:val="1"/>
          <w:numId w:val="85"/>
        </w:numPr>
        <w:rPr>
          <w:rFonts w:ascii="Arial" w:hAnsi="Arial" w:cs="Arial"/>
          <w:szCs w:val="18"/>
        </w:rPr>
      </w:pPr>
      <w:r w:rsidRPr="003319F1">
        <w:rPr>
          <w:rFonts w:ascii="Arial" w:hAnsi="Arial" w:cs="Arial"/>
          <w:szCs w:val="18"/>
        </w:rPr>
        <w:t>If the revised Contract Profit Rate is agreed by the Authority the Contractor shall submit a new Contract Pricing Statement prior to the commencement of the Contract year to which the revised price applies; or</w:t>
      </w:r>
    </w:p>
    <w:p w14:paraId="3ADD5AF6" w14:textId="77777777" w:rsidR="008D73D0" w:rsidRPr="003319F1" w:rsidRDefault="008D73D0" w:rsidP="008D73D0">
      <w:pPr>
        <w:pStyle w:val="ListParagraph"/>
        <w:numPr>
          <w:ilvl w:val="1"/>
          <w:numId w:val="85"/>
        </w:numPr>
        <w:rPr>
          <w:rFonts w:ascii="Arial" w:hAnsi="Arial" w:cs="Arial"/>
          <w:szCs w:val="18"/>
        </w:rPr>
      </w:pPr>
      <w:r w:rsidRPr="003319F1">
        <w:rPr>
          <w:rFonts w:ascii="Arial" w:hAnsi="Arial" w:cs="Arial"/>
          <w:szCs w:val="18"/>
        </w:rPr>
        <w:t xml:space="preserve">If the revised Contract Profit Rate is not agreed by the Authority dispute shall first be attempted to be settled in accordance with Condition 40, or at the Authority’s absolute discretion referred to the SSRO for determination (if applicable). </w:t>
      </w:r>
    </w:p>
    <w:p w14:paraId="58F76C80" w14:textId="77777777" w:rsidR="008D73D0" w:rsidRPr="003319F1" w:rsidRDefault="008D73D0" w:rsidP="008D73D0">
      <w:pPr>
        <w:pStyle w:val="ListParagraph"/>
        <w:numPr>
          <w:ilvl w:val="0"/>
          <w:numId w:val="85"/>
        </w:numPr>
        <w:rPr>
          <w:rFonts w:ascii="Arial" w:hAnsi="Arial" w:cs="Arial"/>
          <w:szCs w:val="18"/>
        </w:rPr>
      </w:pPr>
      <w:r w:rsidRPr="003319F1">
        <w:rPr>
          <w:rFonts w:ascii="Arial" w:hAnsi="Arial" w:cs="Arial"/>
          <w:szCs w:val="18"/>
        </w:rPr>
        <w:t>An amendment in accordance with Schedule 4 will be required each Contract year to give effect to the agreed Contract Profit Rate change.</w:t>
      </w:r>
    </w:p>
    <w:p w14:paraId="270A623D" w14:textId="3AB21FEF" w:rsidR="008D73D0" w:rsidRPr="003319F1" w:rsidRDefault="008D73D0" w:rsidP="008D73D0">
      <w:pPr>
        <w:pStyle w:val="ListParagraph"/>
        <w:numPr>
          <w:ilvl w:val="0"/>
          <w:numId w:val="85"/>
        </w:numPr>
        <w:rPr>
          <w:rFonts w:ascii="Arial" w:hAnsi="Arial" w:cs="Arial"/>
          <w:szCs w:val="18"/>
        </w:rPr>
      </w:pPr>
      <w:r w:rsidRPr="003319F1">
        <w:rPr>
          <w:rFonts w:ascii="Arial" w:hAnsi="Arial" w:cs="Arial"/>
          <w:szCs w:val="18"/>
        </w:rPr>
        <w:t xml:space="preserve">The Final Price Adjustment (in accordance with the Single Source Contract Regulations 2014 </w:t>
      </w:r>
      <w:r w:rsidRPr="003319F1">
        <w:rPr>
          <w:rFonts w:ascii="Arial" w:hAnsi="Arial" w:cs="Arial"/>
          <w:szCs w:val="18"/>
          <w:lang w:val="en-GB"/>
        </w:rPr>
        <w:t xml:space="preserve">and any supporting guidance, determinations or rules established by the Single Source Regulations Office (‘SSRO’) and/or the Secretary of State for Defence) will be undertaken at the expiry of the </w:t>
      </w:r>
      <w:proofErr w:type="gramStart"/>
      <w:r w:rsidRPr="003319F1">
        <w:rPr>
          <w:rFonts w:ascii="Arial" w:hAnsi="Arial" w:cs="Arial"/>
          <w:szCs w:val="18"/>
          <w:lang w:val="en-GB"/>
        </w:rPr>
        <w:t>Contract, and</w:t>
      </w:r>
      <w:proofErr w:type="gramEnd"/>
      <w:r w:rsidRPr="003319F1">
        <w:rPr>
          <w:rFonts w:ascii="Arial" w:hAnsi="Arial" w:cs="Arial"/>
          <w:szCs w:val="18"/>
          <w:lang w:val="en-GB"/>
        </w:rPr>
        <w:t xml:space="preserve"> be applied to each Contact year individually applying the Contract Pricing Statement in place at the applicable time. </w:t>
      </w:r>
    </w:p>
    <w:p w14:paraId="5E7FF3CE" w14:textId="0C418094" w:rsidR="00D551AA" w:rsidRPr="003319F1" w:rsidRDefault="00D551AA" w:rsidP="00D551AA">
      <w:pPr>
        <w:rPr>
          <w:rFonts w:cs="Arial"/>
          <w:szCs w:val="18"/>
        </w:rPr>
      </w:pPr>
    </w:p>
    <w:p w14:paraId="47EE6F2E" w14:textId="5F595B41" w:rsidR="00D551AA" w:rsidRPr="003319F1" w:rsidRDefault="00D551AA" w:rsidP="00D551AA">
      <w:pPr>
        <w:rPr>
          <w:rFonts w:cs="Arial"/>
          <w:b/>
          <w:bCs/>
          <w:szCs w:val="18"/>
        </w:rPr>
      </w:pPr>
      <w:r w:rsidRPr="003319F1">
        <w:rPr>
          <w:rFonts w:cs="Arial"/>
          <w:b/>
          <w:bCs/>
          <w:szCs w:val="18"/>
        </w:rPr>
        <w:t>46.18 Option Years</w:t>
      </w:r>
      <w:r w:rsidR="00CF788E" w:rsidRPr="003319F1">
        <w:rPr>
          <w:rFonts w:cs="Arial"/>
          <w:b/>
          <w:bCs/>
          <w:szCs w:val="18"/>
        </w:rPr>
        <w:t xml:space="preserve"> Pricing</w:t>
      </w:r>
    </w:p>
    <w:p w14:paraId="58DF6157" w14:textId="77777777" w:rsidR="00CF788E" w:rsidRPr="003319F1" w:rsidRDefault="00CF788E" w:rsidP="00CF788E">
      <w:pPr>
        <w:widowControl w:val="0"/>
        <w:tabs>
          <w:tab w:val="num" w:pos="142"/>
        </w:tabs>
        <w:spacing w:after="0" w:line="240" w:lineRule="auto"/>
        <w:ind w:left="142"/>
        <w:rPr>
          <w:rFonts w:eastAsia="Arial" w:cs="Arial"/>
          <w:sz w:val="18"/>
          <w:szCs w:val="18"/>
          <w:lang w:val="en-US"/>
        </w:rPr>
      </w:pPr>
      <w:r w:rsidRPr="003319F1">
        <w:rPr>
          <w:rFonts w:eastAsia="Arial" w:cs="Arial"/>
          <w:sz w:val="18"/>
          <w:szCs w:val="18"/>
          <w:lang w:val="en-US"/>
        </w:rPr>
        <w:t>a.          The Contract Price is a Fixed Price for years 1 to 5 inclusive.</w:t>
      </w:r>
    </w:p>
    <w:p w14:paraId="0CA62132" w14:textId="77777777" w:rsidR="00CF788E" w:rsidRPr="003319F1" w:rsidRDefault="00CF788E" w:rsidP="00CF788E">
      <w:pPr>
        <w:widowControl w:val="0"/>
        <w:tabs>
          <w:tab w:val="num" w:pos="142"/>
        </w:tabs>
        <w:spacing w:after="0" w:line="240" w:lineRule="auto"/>
        <w:ind w:left="142"/>
        <w:rPr>
          <w:rFonts w:eastAsia="Arial" w:cs="Arial"/>
          <w:sz w:val="18"/>
          <w:szCs w:val="18"/>
          <w:lang w:val="en-US"/>
        </w:rPr>
      </w:pPr>
      <w:r w:rsidRPr="003319F1">
        <w:rPr>
          <w:rFonts w:eastAsia="Arial" w:cs="Arial"/>
          <w:sz w:val="18"/>
          <w:szCs w:val="18"/>
          <w:lang w:val="en-US"/>
        </w:rPr>
        <w:t>b.          No later than 4 months prior to the end of contract year 5, the Authority may request a Contract Price for one [or both] of the option years (being Option Year 1 and Option year 2) in advance of exercising the option for one or both years.</w:t>
      </w:r>
    </w:p>
    <w:p w14:paraId="5C5445CB" w14:textId="77777777" w:rsidR="00CF788E" w:rsidRPr="003319F1" w:rsidRDefault="00CF788E" w:rsidP="00CF788E">
      <w:pPr>
        <w:widowControl w:val="0"/>
        <w:tabs>
          <w:tab w:val="num" w:pos="142"/>
        </w:tabs>
        <w:spacing w:after="0" w:line="240" w:lineRule="auto"/>
        <w:ind w:left="142"/>
        <w:rPr>
          <w:rFonts w:eastAsia="Arial" w:cs="Arial"/>
          <w:sz w:val="18"/>
          <w:szCs w:val="18"/>
          <w:lang w:val="en-US"/>
        </w:rPr>
      </w:pPr>
      <w:r w:rsidRPr="003319F1">
        <w:rPr>
          <w:rFonts w:eastAsia="Arial" w:cs="Arial"/>
          <w:sz w:val="18"/>
          <w:szCs w:val="18"/>
          <w:lang w:val="en-US"/>
        </w:rPr>
        <w:t xml:space="preserve">c.          Upon request, the Contractor shall submit a Contract Pricing Statement (CPS) to the Authority; in accordance with the SSRO rates applicable at the time of the Authority’s request, as well as the allowable costs proposal for the requested period. </w:t>
      </w:r>
    </w:p>
    <w:p w14:paraId="2806534A" w14:textId="77777777" w:rsidR="00CF788E" w:rsidRPr="003319F1" w:rsidRDefault="00CF788E" w:rsidP="00CF788E">
      <w:pPr>
        <w:widowControl w:val="0"/>
        <w:tabs>
          <w:tab w:val="num" w:pos="142"/>
        </w:tabs>
        <w:spacing w:after="0" w:line="240" w:lineRule="auto"/>
        <w:ind w:left="142"/>
        <w:rPr>
          <w:rFonts w:eastAsia="Arial" w:cs="Arial"/>
          <w:sz w:val="18"/>
          <w:szCs w:val="18"/>
          <w:lang w:val="en-US"/>
        </w:rPr>
      </w:pPr>
      <w:r w:rsidRPr="003319F1">
        <w:rPr>
          <w:rFonts w:eastAsia="Arial" w:cs="Arial"/>
          <w:sz w:val="18"/>
          <w:szCs w:val="18"/>
          <w:lang w:val="en-US"/>
        </w:rPr>
        <w:t xml:space="preserve">d.          The submitted CPS must be accepted by all parties before a revised Contract Profit Rate is agreed. </w:t>
      </w:r>
    </w:p>
    <w:p w14:paraId="15B60FDB" w14:textId="77777777" w:rsidR="00CF788E" w:rsidRPr="003319F1" w:rsidRDefault="00CF788E" w:rsidP="00CF788E">
      <w:pPr>
        <w:widowControl w:val="0"/>
        <w:tabs>
          <w:tab w:val="num" w:pos="142"/>
        </w:tabs>
        <w:spacing w:after="0" w:line="240" w:lineRule="auto"/>
        <w:ind w:left="142"/>
        <w:rPr>
          <w:rFonts w:eastAsia="Arial" w:cs="Arial"/>
          <w:sz w:val="18"/>
          <w:szCs w:val="18"/>
          <w:lang w:val="en-US"/>
        </w:rPr>
      </w:pPr>
      <w:r w:rsidRPr="003319F1">
        <w:rPr>
          <w:rFonts w:eastAsia="Arial" w:cs="Arial"/>
          <w:sz w:val="18"/>
          <w:szCs w:val="18"/>
          <w:lang w:val="en-US"/>
        </w:rPr>
        <w:t xml:space="preserve">e.          The new Contract Price will be agreed when both the submitted allowable costs and the Contract Profit Rate are agreed by the Authority. </w:t>
      </w:r>
    </w:p>
    <w:p w14:paraId="048B1376" w14:textId="77777777" w:rsidR="00CF788E" w:rsidRPr="003319F1" w:rsidRDefault="00CF788E" w:rsidP="00CF788E">
      <w:pPr>
        <w:widowControl w:val="0"/>
        <w:tabs>
          <w:tab w:val="num" w:pos="142"/>
        </w:tabs>
        <w:spacing w:after="0" w:line="240" w:lineRule="auto"/>
        <w:ind w:left="142"/>
        <w:rPr>
          <w:rFonts w:eastAsia="Arial" w:cs="Arial"/>
          <w:sz w:val="18"/>
          <w:szCs w:val="18"/>
          <w:lang w:val="en-US"/>
        </w:rPr>
      </w:pPr>
      <w:r w:rsidRPr="003319F1">
        <w:rPr>
          <w:rFonts w:eastAsia="Arial" w:cs="Arial"/>
          <w:sz w:val="18"/>
          <w:szCs w:val="18"/>
          <w:lang w:val="en-US"/>
        </w:rPr>
        <w:t>f.           The Contract Price agreed for Year 5 shall also be applied as a provisional price for Option Year 1 (year 6); this cost is not an agreed Contract Price. Once a revised Contract Price has been agreed, the contract shall be amended.</w:t>
      </w:r>
    </w:p>
    <w:p w14:paraId="03355173" w14:textId="21C8A4D6" w:rsidR="00D551AA" w:rsidRPr="00D551AA" w:rsidRDefault="00CF788E" w:rsidP="00CF788E">
      <w:pPr>
        <w:widowControl w:val="0"/>
        <w:tabs>
          <w:tab w:val="num" w:pos="142"/>
        </w:tabs>
        <w:spacing w:after="0" w:line="240" w:lineRule="auto"/>
        <w:ind w:left="142"/>
        <w:rPr>
          <w:rFonts w:eastAsia="Arial" w:cs="Arial"/>
          <w:sz w:val="18"/>
          <w:szCs w:val="18"/>
          <w:lang w:val="en-US"/>
        </w:rPr>
      </w:pPr>
      <w:r w:rsidRPr="003319F1">
        <w:rPr>
          <w:rFonts w:eastAsia="Arial" w:cs="Arial"/>
          <w:sz w:val="18"/>
          <w:szCs w:val="18"/>
          <w:lang w:val="en-US"/>
        </w:rPr>
        <w:lastRenderedPageBreak/>
        <w:t>g.          Any dispute linked to pricing of the option year(s) shall be resolved under the provision set out in Condition 476.17 (Annual Pricing Clause)</w:t>
      </w:r>
    </w:p>
    <w:p w14:paraId="587F35EF" w14:textId="400EEBAE" w:rsidR="008D73D0" w:rsidRPr="008D73D0" w:rsidRDefault="008D73D0" w:rsidP="003319F1">
      <w:pPr>
        <w:rPr>
          <w:rFonts w:cs="Arial"/>
          <w:b/>
          <w:bCs/>
          <w:sz w:val="18"/>
          <w:szCs w:val="18"/>
        </w:rPr>
      </w:pPr>
    </w:p>
    <w:p w14:paraId="4C642FCB" w14:textId="77777777" w:rsidR="002D31FD" w:rsidRPr="003C473D" w:rsidRDefault="002D31FD" w:rsidP="002D31FD">
      <w:pPr>
        <w:pStyle w:val="Heading3"/>
        <w:numPr>
          <w:ilvl w:val="0"/>
          <w:numId w:val="0"/>
        </w:numPr>
        <w:tabs>
          <w:tab w:val="left" w:pos="709"/>
        </w:tabs>
        <w:spacing w:before="116"/>
        <w:ind w:left="102" w:right="23" w:hanging="102"/>
        <w:rPr>
          <w:bCs w:val="0"/>
        </w:rPr>
      </w:pPr>
    </w:p>
    <w:p w14:paraId="3A8A50DE" w14:textId="77777777" w:rsidR="001A0365" w:rsidRPr="001A0365" w:rsidRDefault="002D31FD" w:rsidP="00E42E6E">
      <w:pPr>
        <w:pStyle w:val="Heading3"/>
      </w:pPr>
      <w:bookmarkStart w:id="104" w:name="_Toc102569647"/>
      <w:r>
        <w:t>The Processes that apply to this Contract are:</w:t>
      </w:r>
      <w:bookmarkEnd w:id="104"/>
    </w:p>
    <w:p w14:paraId="17703DE9" w14:textId="77777777" w:rsidR="004B3141" w:rsidRPr="004308A9" w:rsidRDefault="004B3141" w:rsidP="00E42E6E">
      <w:pPr>
        <w:pStyle w:val="Heading3"/>
        <w:numPr>
          <w:ilvl w:val="0"/>
          <w:numId w:val="0"/>
        </w:numPr>
        <w:rPr>
          <w:rFonts w:cs="Arial"/>
        </w:rPr>
      </w:pPr>
      <w:bookmarkStart w:id="105" w:name="_Toc102569648"/>
      <w:r w:rsidRPr="004308A9">
        <w:rPr>
          <w:rFonts w:cs="Arial"/>
        </w:rPr>
        <w:t>47.</w:t>
      </w:r>
      <w:r>
        <w:rPr>
          <w:rFonts w:cs="Arial"/>
        </w:rPr>
        <w:t>1</w:t>
      </w:r>
      <w:r w:rsidRPr="004308A9">
        <w:rPr>
          <w:rFonts w:cs="Arial"/>
        </w:rPr>
        <w:t xml:space="preserve"> New Stores Rejects</w:t>
      </w:r>
      <w:bookmarkEnd w:id="105"/>
      <w:r>
        <w:rPr>
          <w:rFonts w:cs="Arial"/>
        </w:rPr>
        <w:t xml:space="preserve"> </w:t>
      </w:r>
    </w:p>
    <w:p w14:paraId="4803E1A5" w14:textId="77777777" w:rsidR="004B3141" w:rsidRPr="004308A9" w:rsidRDefault="004B3141" w:rsidP="004B3141">
      <w:pPr>
        <w:rPr>
          <w:rFonts w:cs="Arial"/>
          <w:sz w:val="18"/>
          <w:szCs w:val="18"/>
        </w:rPr>
      </w:pPr>
      <w:r w:rsidRPr="004308A9">
        <w:rPr>
          <w:rFonts w:cs="Arial"/>
          <w:sz w:val="18"/>
          <w:szCs w:val="18"/>
        </w:rPr>
        <w:t>a.</w:t>
      </w:r>
      <w:r w:rsidRPr="004308A9">
        <w:rPr>
          <w:rFonts w:cs="Arial"/>
          <w:sz w:val="18"/>
          <w:szCs w:val="18"/>
        </w:rPr>
        <w:tab/>
        <w:t>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clauses b. and c.) below.</w:t>
      </w:r>
    </w:p>
    <w:p w14:paraId="57F45427" w14:textId="77777777" w:rsidR="004B3141" w:rsidRPr="004308A9" w:rsidRDefault="004B3141" w:rsidP="004B3141">
      <w:pPr>
        <w:rPr>
          <w:rFonts w:cs="Arial"/>
          <w:sz w:val="18"/>
          <w:szCs w:val="18"/>
        </w:rPr>
      </w:pPr>
      <w:r w:rsidRPr="004308A9">
        <w:rPr>
          <w:rFonts w:cs="Arial"/>
          <w:sz w:val="18"/>
          <w:szCs w:val="18"/>
        </w:rPr>
        <w:t>b.</w:t>
      </w:r>
      <w:r w:rsidRPr="004308A9">
        <w:rPr>
          <w:rFonts w:cs="Arial"/>
          <w:sz w:val="18"/>
          <w:szCs w:val="18"/>
        </w:rPr>
        <w:tab/>
        <w:t>Once notified in accordance with clause a. above, the Contractor shall respond to the Authority’s Representative (Procurement Branch) within 5 Business Days of receipt detailing its offer of repair and/or replacement at no cost to the Authority. The Authority’s Representative (Procurement Branch) shall respond to the Contractors proposed remedy within 5 Business Days.</w:t>
      </w:r>
    </w:p>
    <w:p w14:paraId="534D3482" w14:textId="77777777" w:rsidR="004B3141" w:rsidRPr="004308A9" w:rsidRDefault="004B3141" w:rsidP="004B3141">
      <w:pPr>
        <w:rPr>
          <w:rFonts w:cs="Arial"/>
          <w:sz w:val="18"/>
          <w:szCs w:val="18"/>
        </w:rPr>
      </w:pPr>
      <w:r w:rsidRPr="004308A9">
        <w:rPr>
          <w:rFonts w:cs="Arial"/>
          <w:sz w:val="18"/>
          <w:szCs w:val="18"/>
        </w:rPr>
        <w:t>c.</w:t>
      </w:r>
      <w:r w:rsidRPr="004308A9">
        <w:rPr>
          <w:rFonts w:cs="Arial"/>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53E43EFC" w14:textId="0B6504B7" w:rsidR="004B3141" w:rsidRDefault="004B3141" w:rsidP="004B3141">
      <w:pPr>
        <w:rPr>
          <w:rFonts w:cs="Arial"/>
          <w:sz w:val="18"/>
          <w:szCs w:val="18"/>
        </w:rPr>
      </w:pPr>
      <w:r w:rsidRPr="004308A9">
        <w:rPr>
          <w:rFonts w:cs="Arial"/>
          <w:sz w:val="18"/>
          <w:szCs w:val="18"/>
        </w:rPr>
        <w:t>d.</w:t>
      </w:r>
      <w:r w:rsidRPr="004308A9">
        <w:rPr>
          <w:rFonts w:cs="Arial"/>
          <w:sz w:val="18"/>
          <w:szCs w:val="18"/>
        </w:rPr>
        <w:tab/>
        <w:t xml:space="preserve">Performance in this area shall be measured in accordance with the Key Performance Indicators detailed at clause </w:t>
      </w:r>
      <w:r w:rsidR="00FD620D">
        <w:rPr>
          <w:rFonts w:cs="Arial"/>
          <w:sz w:val="18"/>
          <w:szCs w:val="18"/>
        </w:rPr>
        <w:t>46.</w:t>
      </w:r>
    </w:p>
    <w:p w14:paraId="765128A1" w14:textId="77777777" w:rsidR="004B3141" w:rsidRDefault="004B3141" w:rsidP="000C4941">
      <w:pPr>
        <w:pStyle w:val="Heading3"/>
        <w:numPr>
          <w:ilvl w:val="0"/>
          <w:numId w:val="0"/>
        </w:numPr>
      </w:pPr>
      <w:bookmarkStart w:id="106" w:name="_Toc102569649"/>
      <w:r>
        <w:t>47.2</w:t>
      </w:r>
      <w:r w:rsidRPr="004308A9">
        <w:t xml:space="preserve"> Non-Conforming </w:t>
      </w:r>
      <w:r>
        <w:t>Deliveries</w:t>
      </w:r>
      <w:bookmarkEnd w:id="106"/>
    </w:p>
    <w:p w14:paraId="22909596" w14:textId="77777777" w:rsidR="004B3141" w:rsidRPr="004B3141" w:rsidRDefault="004B3141" w:rsidP="004B3141">
      <w:pPr>
        <w:rPr>
          <w:rFonts w:cs="Arial"/>
          <w:b/>
          <w:sz w:val="18"/>
          <w:szCs w:val="18"/>
        </w:rPr>
      </w:pPr>
      <w:r w:rsidRPr="004308A9">
        <w:rPr>
          <w:rFonts w:cs="Arial"/>
          <w:sz w:val="18"/>
          <w:szCs w:val="18"/>
        </w:rPr>
        <w:t>a.</w:t>
      </w:r>
      <w:r w:rsidRPr="004308A9">
        <w:rPr>
          <w:rFonts w:cs="Arial"/>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1FC760F4" w14:textId="397BB9CE" w:rsidR="004B3141" w:rsidRPr="004308A9" w:rsidRDefault="004B3141" w:rsidP="00584626">
      <w:pPr>
        <w:rPr>
          <w:rFonts w:cs="Arial"/>
          <w:sz w:val="18"/>
          <w:szCs w:val="18"/>
        </w:rPr>
      </w:pPr>
      <w:r w:rsidRPr="004308A9">
        <w:rPr>
          <w:rFonts w:cs="Arial"/>
          <w:sz w:val="18"/>
          <w:szCs w:val="18"/>
        </w:rPr>
        <w:t>b.</w:t>
      </w:r>
      <w:r w:rsidRPr="004308A9">
        <w:rPr>
          <w:rFonts w:cs="Arial"/>
          <w:sz w:val="18"/>
          <w:szCs w:val="18"/>
        </w:rPr>
        <w:tab/>
        <w:t>Should any Contractor Deliverables be deemed as non-conforming by Leidos, the Authority will notify the 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returned to Leidos within 10 working days of collection at no cost to the Authority.  The list attached details the reasons upon which a consignment may be rejected.</w:t>
      </w:r>
    </w:p>
    <w:p w14:paraId="3EDF32BA" w14:textId="77777777" w:rsidR="004B3141" w:rsidRPr="004308A9" w:rsidRDefault="004B3141" w:rsidP="004B3141">
      <w:pPr>
        <w:rPr>
          <w:rFonts w:cs="Arial"/>
          <w:sz w:val="18"/>
          <w:szCs w:val="18"/>
        </w:rPr>
      </w:pPr>
      <w:r w:rsidRPr="004308A9">
        <w:rPr>
          <w:rFonts w:cs="Arial"/>
          <w:sz w:val="18"/>
          <w:szCs w:val="18"/>
        </w:rPr>
        <w:t>c.</w:t>
      </w:r>
      <w:r w:rsidRPr="004308A9">
        <w:rPr>
          <w:rFonts w:cs="Arial"/>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13A9EB5B" w14:textId="77777777" w:rsidR="004B3141" w:rsidRPr="004308A9" w:rsidRDefault="004B3141" w:rsidP="004B3141">
      <w:pPr>
        <w:rPr>
          <w:rFonts w:cs="Arial"/>
          <w:sz w:val="18"/>
          <w:szCs w:val="18"/>
        </w:rPr>
      </w:pPr>
      <w:r w:rsidRPr="004308A9">
        <w:rPr>
          <w:rFonts w:cs="Arial"/>
          <w:sz w:val="18"/>
          <w:szCs w:val="18"/>
        </w:rPr>
        <w:t>d.</w:t>
      </w:r>
      <w:r w:rsidRPr="004308A9">
        <w:rPr>
          <w:rFonts w:cs="Arial"/>
          <w:sz w:val="18"/>
          <w:szCs w:val="18"/>
        </w:rPr>
        <w:tab/>
        <w:t>Reasons for Non-Conformance include:</w:t>
      </w:r>
    </w:p>
    <w:p w14:paraId="78B6B71B"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w:t>
      </w:r>
      <w:r w:rsidRPr="004308A9">
        <w:rPr>
          <w:rFonts w:cs="Arial"/>
          <w:sz w:val="18"/>
          <w:szCs w:val="18"/>
        </w:rPr>
        <w:tab/>
        <w:t>Incorrect DMC/NSN</w:t>
      </w:r>
    </w:p>
    <w:p w14:paraId="149B77BA"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(2)</w:t>
      </w:r>
      <w:r w:rsidRPr="004308A9">
        <w:rPr>
          <w:rFonts w:cs="Arial"/>
          <w:sz w:val="18"/>
          <w:szCs w:val="18"/>
        </w:rPr>
        <w:tab/>
        <w:t>Incorrect Description</w:t>
      </w:r>
    </w:p>
    <w:p w14:paraId="2B4CEA38"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(3)</w:t>
      </w:r>
      <w:r w:rsidRPr="004308A9">
        <w:rPr>
          <w:rFonts w:cs="Arial"/>
          <w:sz w:val="18"/>
          <w:szCs w:val="18"/>
        </w:rPr>
        <w:tab/>
        <w:t>Part/Batch No’s Incorrect</w:t>
      </w:r>
    </w:p>
    <w:p w14:paraId="40C24368"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(4)</w:t>
      </w:r>
      <w:r w:rsidRPr="004308A9">
        <w:rPr>
          <w:rFonts w:cs="Arial"/>
          <w:sz w:val="18"/>
          <w:szCs w:val="18"/>
        </w:rPr>
        <w:tab/>
        <w:t>Incorrect PPQ</w:t>
      </w:r>
    </w:p>
    <w:p w14:paraId="77A0B72F"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(5)</w:t>
      </w:r>
      <w:r w:rsidRPr="004308A9">
        <w:rPr>
          <w:rFonts w:cs="Arial"/>
          <w:sz w:val="18"/>
          <w:szCs w:val="18"/>
        </w:rPr>
        <w:tab/>
        <w:t>Incorrect D of Q</w:t>
      </w:r>
    </w:p>
    <w:p w14:paraId="6BA06E13" w14:textId="77777777" w:rsidR="004B3141" w:rsidRDefault="004B3141" w:rsidP="00584626">
      <w:pPr>
        <w:spacing w:after="0" w:line="240" w:lineRule="auto"/>
        <w:ind w:left="720" w:firstLine="720"/>
        <w:rPr>
          <w:rFonts w:cs="Arial"/>
          <w:sz w:val="18"/>
          <w:szCs w:val="18"/>
        </w:rPr>
      </w:pPr>
      <w:r w:rsidRPr="004308A9">
        <w:rPr>
          <w:rFonts w:cs="Arial"/>
          <w:sz w:val="18"/>
          <w:szCs w:val="18"/>
        </w:rPr>
        <w:t>(6)</w:t>
      </w:r>
      <w:r w:rsidRPr="004308A9">
        <w:rPr>
          <w:rFonts w:cs="Arial"/>
          <w:sz w:val="18"/>
          <w:szCs w:val="18"/>
        </w:rPr>
        <w:tab/>
        <w:t>Packaging Level incorrect</w:t>
      </w:r>
    </w:p>
    <w:p w14:paraId="04ABAD3E"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(7)</w:t>
      </w:r>
      <w:r w:rsidRPr="004308A9">
        <w:rPr>
          <w:rFonts w:cs="Arial"/>
          <w:sz w:val="18"/>
          <w:szCs w:val="18"/>
        </w:rPr>
        <w:tab/>
        <w:t>No Bar Code Labelling</w:t>
      </w:r>
    </w:p>
    <w:p w14:paraId="4921CB03"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(8)</w:t>
      </w:r>
      <w:r w:rsidRPr="004308A9">
        <w:rPr>
          <w:rFonts w:cs="Arial"/>
          <w:sz w:val="18"/>
          <w:szCs w:val="18"/>
        </w:rPr>
        <w:tab/>
        <w:t>Insufficient/No Test Certificates</w:t>
      </w:r>
    </w:p>
    <w:p w14:paraId="3076015E"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(9)</w:t>
      </w:r>
      <w:r w:rsidRPr="004308A9">
        <w:rPr>
          <w:rFonts w:cs="Arial"/>
          <w:sz w:val="18"/>
          <w:szCs w:val="18"/>
        </w:rPr>
        <w:tab/>
        <w:t>Damaged in Transit</w:t>
      </w:r>
    </w:p>
    <w:p w14:paraId="3A1F2D5E"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(10)</w:t>
      </w:r>
      <w:r w:rsidRPr="004308A9">
        <w:rPr>
          <w:rFonts w:cs="Arial"/>
          <w:sz w:val="18"/>
          <w:szCs w:val="18"/>
        </w:rPr>
        <w:tab/>
        <w:t>Incorrectly Labelled</w:t>
      </w:r>
    </w:p>
    <w:p w14:paraId="591C4E28"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11)</w:t>
      </w:r>
      <w:r w:rsidRPr="004308A9">
        <w:rPr>
          <w:rFonts w:cs="Arial"/>
          <w:sz w:val="18"/>
          <w:szCs w:val="18"/>
        </w:rPr>
        <w:tab/>
        <w:t xml:space="preserve">Incorrect </w:t>
      </w:r>
      <w:proofErr w:type="spellStart"/>
      <w:r w:rsidRPr="004308A9">
        <w:rPr>
          <w:rFonts w:cs="Arial"/>
          <w:sz w:val="18"/>
          <w:szCs w:val="18"/>
        </w:rPr>
        <w:t>Matcon</w:t>
      </w:r>
      <w:proofErr w:type="spellEnd"/>
    </w:p>
    <w:p w14:paraId="2DEF3AA9"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(12)</w:t>
      </w:r>
      <w:r w:rsidRPr="004308A9">
        <w:rPr>
          <w:rFonts w:cs="Arial"/>
          <w:sz w:val="18"/>
          <w:szCs w:val="18"/>
        </w:rPr>
        <w:tab/>
        <w:t>No Logo (ISPM 15) Fail</w:t>
      </w:r>
    </w:p>
    <w:p w14:paraId="4DAA2EF9"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(13)</w:t>
      </w:r>
      <w:r w:rsidRPr="004308A9">
        <w:rPr>
          <w:rFonts w:cs="Arial"/>
          <w:sz w:val="18"/>
          <w:szCs w:val="18"/>
        </w:rPr>
        <w:tab/>
        <w:t>Mixed NSN</w:t>
      </w:r>
    </w:p>
    <w:p w14:paraId="14D8EE89"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(14)</w:t>
      </w:r>
      <w:r w:rsidRPr="004308A9">
        <w:rPr>
          <w:rFonts w:cs="Arial"/>
          <w:sz w:val="18"/>
          <w:szCs w:val="18"/>
        </w:rPr>
        <w:tab/>
        <w:t>Non-Codified Item</w:t>
      </w:r>
    </w:p>
    <w:p w14:paraId="6143BCB5"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(15)</w:t>
      </w:r>
      <w:r w:rsidRPr="004308A9">
        <w:rPr>
          <w:rFonts w:cs="Arial"/>
          <w:sz w:val="18"/>
          <w:szCs w:val="18"/>
        </w:rPr>
        <w:tab/>
        <w:t>No Engineering Record Card</w:t>
      </w:r>
    </w:p>
    <w:p w14:paraId="7EAB5BC5"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(16)</w:t>
      </w:r>
      <w:r w:rsidRPr="004308A9">
        <w:rPr>
          <w:rFonts w:cs="Arial"/>
          <w:sz w:val="18"/>
          <w:szCs w:val="18"/>
        </w:rPr>
        <w:tab/>
        <w:t>No Labelling</w:t>
      </w:r>
    </w:p>
    <w:p w14:paraId="0EEC839D"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(17)</w:t>
      </w:r>
      <w:r w:rsidRPr="004308A9">
        <w:rPr>
          <w:rFonts w:cs="Arial"/>
          <w:sz w:val="18"/>
          <w:szCs w:val="18"/>
        </w:rPr>
        <w:tab/>
        <w:t>No Paperwork</w:t>
      </w:r>
    </w:p>
    <w:p w14:paraId="2281D901"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(18)</w:t>
      </w:r>
      <w:r w:rsidRPr="004308A9">
        <w:rPr>
          <w:rFonts w:cs="Arial"/>
          <w:sz w:val="18"/>
          <w:szCs w:val="18"/>
        </w:rPr>
        <w:tab/>
        <w:t>No weight Label</w:t>
      </w:r>
    </w:p>
    <w:p w14:paraId="6A6ED354"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(19)</w:t>
      </w:r>
      <w:r w:rsidRPr="004308A9">
        <w:rPr>
          <w:rFonts w:cs="Arial"/>
          <w:sz w:val="18"/>
          <w:szCs w:val="18"/>
        </w:rPr>
        <w:tab/>
        <w:t>In adequate Shelf Life</w:t>
      </w:r>
    </w:p>
    <w:p w14:paraId="38AE20CC"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(20)</w:t>
      </w:r>
      <w:r w:rsidRPr="004308A9">
        <w:rPr>
          <w:rFonts w:cs="Arial"/>
          <w:sz w:val="18"/>
          <w:szCs w:val="18"/>
        </w:rPr>
        <w:tab/>
        <w:t>No hazard Data Sheet</w:t>
      </w:r>
    </w:p>
    <w:p w14:paraId="0B2CFF70"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t>(21)</w:t>
      </w:r>
      <w:r w:rsidRPr="004308A9">
        <w:rPr>
          <w:rFonts w:cs="Arial"/>
          <w:sz w:val="18"/>
          <w:szCs w:val="18"/>
        </w:rPr>
        <w:tab/>
        <w:t>Incorrect Quantity – Surplus</w:t>
      </w:r>
    </w:p>
    <w:p w14:paraId="5850308C" w14:textId="77777777" w:rsidR="004B3141" w:rsidRPr="004308A9" w:rsidRDefault="004B3141" w:rsidP="00584626">
      <w:pPr>
        <w:spacing w:after="0" w:line="240" w:lineRule="auto"/>
        <w:ind w:left="720" w:firstLine="720"/>
        <w:rPr>
          <w:rFonts w:cs="Arial"/>
          <w:sz w:val="18"/>
          <w:szCs w:val="18"/>
        </w:rPr>
      </w:pPr>
      <w:r w:rsidRPr="004308A9">
        <w:rPr>
          <w:rFonts w:cs="Arial"/>
          <w:sz w:val="18"/>
          <w:szCs w:val="18"/>
        </w:rPr>
        <w:lastRenderedPageBreak/>
        <w:t>(22)</w:t>
      </w:r>
      <w:r w:rsidRPr="004308A9">
        <w:rPr>
          <w:rFonts w:cs="Arial"/>
          <w:sz w:val="18"/>
          <w:szCs w:val="18"/>
        </w:rPr>
        <w:tab/>
        <w:t>No Certificate of Conformity</w:t>
      </w:r>
    </w:p>
    <w:p w14:paraId="176341EE" w14:textId="65BEE456" w:rsidR="004B3141" w:rsidRDefault="004B3141" w:rsidP="00584626">
      <w:pPr>
        <w:spacing w:after="0" w:line="240" w:lineRule="auto"/>
        <w:rPr>
          <w:rFonts w:cs="Arial"/>
          <w:sz w:val="18"/>
          <w:szCs w:val="18"/>
        </w:rPr>
      </w:pPr>
      <w:r w:rsidRPr="004308A9">
        <w:rPr>
          <w:rFonts w:cs="Arial"/>
          <w:sz w:val="18"/>
          <w:szCs w:val="18"/>
        </w:rPr>
        <w:t>e.</w:t>
      </w:r>
      <w:r w:rsidRPr="004308A9">
        <w:rPr>
          <w:rFonts w:cs="Arial"/>
          <w:sz w:val="18"/>
          <w:szCs w:val="18"/>
        </w:rPr>
        <w:tab/>
        <w:t xml:space="preserve">The level of non-conforming deliveries shall be measured in accordance with the Key Performance Indicators detailed at clause </w:t>
      </w:r>
      <w:r>
        <w:rPr>
          <w:rFonts w:cs="Arial"/>
          <w:sz w:val="18"/>
          <w:szCs w:val="18"/>
        </w:rPr>
        <w:t xml:space="preserve">46.5 </w:t>
      </w:r>
      <w:r w:rsidRPr="004308A9">
        <w:rPr>
          <w:rFonts w:cs="Arial"/>
          <w:sz w:val="18"/>
          <w:szCs w:val="18"/>
        </w:rPr>
        <w:t>and any failure to meet the required level of performance shall be subject to the remedies contained therein.</w:t>
      </w:r>
    </w:p>
    <w:p w14:paraId="674AB711" w14:textId="77777777" w:rsidR="000C4941" w:rsidRPr="004308A9" w:rsidRDefault="000C4941" w:rsidP="00584626">
      <w:pPr>
        <w:spacing w:after="0" w:line="240" w:lineRule="auto"/>
        <w:rPr>
          <w:rFonts w:cs="Arial"/>
          <w:sz w:val="18"/>
          <w:szCs w:val="18"/>
        </w:rPr>
      </w:pPr>
    </w:p>
    <w:p w14:paraId="55E4FD7C" w14:textId="71A8E610" w:rsidR="004B3141" w:rsidRDefault="004B3141" w:rsidP="004B3141">
      <w:pPr>
        <w:ind w:left="720" w:firstLine="720"/>
        <w:rPr>
          <w:rFonts w:cs="Arial"/>
          <w:sz w:val="18"/>
          <w:szCs w:val="18"/>
        </w:rPr>
      </w:pPr>
    </w:p>
    <w:p w14:paraId="7D17A08A" w14:textId="12E08451" w:rsidR="00460F57" w:rsidRPr="007C1E3F" w:rsidRDefault="00460F57" w:rsidP="007C1E3F">
      <w:pPr>
        <w:pStyle w:val="Heading3"/>
        <w:numPr>
          <w:ilvl w:val="0"/>
          <w:numId w:val="0"/>
        </w:numPr>
        <w:rPr>
          <w:b w:val="0"/>
          <w:bCs w:val="0"/>
          <w:sz w:val="20"/>
          <w:szCs w:val="20"/>
        </w:rPr>
      </w:pPr>
      <w:bookmarkStart w:id="107" w:name="_Toc102569650"/>
      <w:r w:rsidRPr="007C1E3F">
        <w:rPr>
          <w:b w:val="0"/>
          <w:bCs w:val="0"/>
          <w:sz w:val="20"/>
          <w:szCs w:val="20"/>
        </w:rPr>
        <w:t>Contract IRM20/7502 Repair of VST Transmissions, Drives and Associated Items</w:t>
      </w:r>
      <w:bookmarkEnd w:id="107"/>
    </w:p>
    <w:p w14:paraId="4FDAE255" w14:textId="77777777" w:rsidR="00460F57" w:rsidRPr="00460F57" w:rsidRDefault="00460F57" w:rsidP="003C4DA3">
      <w:pPr>
        <w:widowControl w:val="0"/>
        <w:spacing w:after="0" w:line="240" w:lineRule="auto"/>
        <w:outlineLvl w:val="2"/>
        <w:rPr>
          <w:rFonts w:asciiTheme="majorHAnsi" w:eastAsia="Arial" w:hAnsiTheme="majorHAnsi" w:cstheme="majorHAnsi"/>
          <w:sz w:val="18"/>
          <w:szCs w:val="18"/>
          <w:lang w:val="en-US"/>
        </w:rPr>
      </w:pPr>
    </w:p>
    <w:p w14:paraId="1B29C866" w14:textId="77777777" w:rsidR="00460F57" w:rsidRPr="00460F57" w:rsidRDefault="00460F57" w:rsidP="003C4DA3">
      <w:pPr>
        <w:spacing w:after="0" w:line="240" w:lineRule="auto"/>
        <w:rPr>
          <w:lang w:val="en-US"/>
        </w:rPr>
      </w:pPr>
      <w:r w:rsidRPr="00460F57">
        <w:rPr>
          <w:lang w:val="en-US"/>
        </w:rPr>
        <w:t>This Contract shall come into effect on the date of signature by both parties.</w:t>
      </w:r>
    </w:p>
    <w:p w14:paraId="2CF9ABA6" w14:textId="77777777" w:rsidR="00460F57" w:rsidRPr="00460F57" w:rsidRDefault="00460F57" w:rsidP="003C4DA3">
      <w:pPr>
        <w:spacing w:after="0" w:line="240" w:lineRule="auto"/>
        <w:rPr>
          <w:lang w:val="en-US"/>
        </w:rPr>
      </w:pPr>
    </w:p>
    <w:p w14:paraId="013ADACC" w14:textId="54BED0EF" w:rsidR="00460F57" w:rsidRPr="00460F57" w:rsidRDefault="00460F57" w:rsidP="003C4DA3">
      <w:pPr>
        <w:spacing w:after="0" w:line="240" w:lineRule="auto"/>
        <w:rPr>
          <w:b/>
          <w:sz w:val="22"/>
          <w:lang w:eastAsia="en-GB"/>
        </w:rPr>
      </w:pPr>
      <w:r w:rsidRPr="00460F57">
        <w:t xml:space="preserve">For and on behalf of the Company Name </w:t>
      </w:r>
      <w:r w:rsidRPr="00BA039B">
        <w:rPr>
          <w:rFonts w:ascii="Calibri" w:eastAsiaTheme="minorEastAsia" w:hAnsi="Calibri" w:cs="Calibri"/>
          <w:bCs/>
          <w:color w:val="000000" w:themeColor="text1"/>
          <w:kern w:val="24"/>
          <w:sz w:val="24"/>
          <w:szCs w:val="24"/>
        </w:rPr>
        <w:t>ZF UK Services</w:t>
      </w:r>
      <w:r w:rsidRPr="00460F57">
        <w:rPr>
          <w:b/>
          <w:lang w:eastAsia="en-GB"/>
        </w:rPr>
        <w:t>:</w:t>
      </w:r>
    </w:p>
    <w:p w14:paraId="49E86F45" w14:textId="77777777" w:rsidR="00460F57" w:rsidRPr="00460F57" w:rsidRDefault="00460F57" w:rsidP="003C4DA3">
      <w:pPr>
        <w:spacing w:after="0" w:line="240" w:lineRule="auto"/>
        <w:rPr>
          <w:lang w:val="en-US"/>
        </w:rPr>
      </w:pPr>
    </w:p>
    <w:tbl>
      <w:tblPr>
        <w:tblStyle w:val="TableGrid1"/>
        <w:tblW w:w="0" w:type="auto"/>
        <w:tblInd w:w="102" w:type="dxa"/>
        <w:tblLook w:val="04A0" w:firstRow="1" w:lastRow="0" w:firstColumn="1" w:lastColumn="0" w:noHBand="0" w:noVBand="1"/>
      </w:tblPr>
      <w:tblGrid>
        <w:gridCol w:w="1736"/>
        <w:gridCol w:w="7178"/>
      </w:tblGrid>
      <w:tr w:rsidR="00460F57" w:rsidRPr="00460F57" w14:paraId="090C4C69" w14:textId="77777777" w:rsidTr="007A76CB">
        <w:tc>
          <w:tcPr>
            <w:tcW w:w="1736" w:type="dxa"/>
          </w:tcPr>
          <w:p w14:paraId="75017584" w14:textId="77777777" w:rsidR="00460F57" w:rsidRPr="00460F57" w:rsidRDefault="00460F57" w:rsidP="003C4DA3">
            <w:pPr>
              <w:rPr>
                <w:lang w:val="en-US"/>
              </w:rPr>
            </w:pPr>
          </w:p>
          <w:p w14:paraId="5406513F" w14:textId="77777777" w:rsidR="00460F57" w:rsidRPr="00460F57" w:rsidRDefault="00460F57" w:rsidP="003C4DA3">
            <w:pPr>
              <w:rPr>
                <w:lang w:val="en-US"/>
              </w:rPr>
            </w:pPr>
            <w:r w:rsidRPr="00460F57">
              <w:rPr>
                <w:lang w:val="en-US"/>
              </w:rPr>
              <w:t>Name, Title and Company Position</w:t>
            </w:r>
          </w:p>
          <w:p w14:paraId="1167C750" w14:textId="77777777" w:rsidR="00460F57" w:rsidRPr="00460F57" w:rsidRDefault="00460F57" w:rsidP="003C4DA3">
            <w:pPr>
              <w:rPr>
                <w:lang w:val="en-US"/>
              </w:rPr>
            </w:pPr>
          </w:p>
          <w:p w14:paraId="55561157" w14:textId="77777777" w:rsidR="00460F57" w:rsidRPr="00460F57" w:rsidRDefault="00460F57" w:rsidP="003C4DA3">
            <w:pPr>
              <w:rPr>
                <w:lang w:val="en-US"/>
              </w:rPr>
            </w:pPr>
          </w:p>
        </w:tc>
        <w:tc>
          <w:tcPr>
            <w:tcW w:w="7178" w:type="dxa"/>
          </w:tcPr>
          <w:p w14:paraId="61E4292B" w14:textId="77777777" w:rsidR="00460F57" w:rsidRPr="00460F57" w:rsidRDefault="00460F57" w:rsidP="003C4DA3">
            <w:pPr>
              <w:rPr>
                <w:lang w:val="en-US"/>
              </w:rPr>
            </w:pPr>
          </w:p>
        </w:tc>
      </w:tr>
      <w:tr w:rsidR="00460F57" w:rsidRPr="00460F57" w14:paraId="59BE6546" w14:textId="77777777" w:rsidTr="007A76CB">
        <w:tc>
          <w:tcPr>
            <w:tcW w:w="1736" w:type="dxa"/>
          </w:tcPr>
          <w:p w14:paraId="37DC204D" w14:textId="77777777" w:rsidR="00460F57" w:rsidRPr="00460F57" w:rsidRDefault="00460F57" w:rsidP="003C4DA3">
            <w:pPr>
              <w:rPr>
                <w:lang w:val="en-US"/>
              </w:rPr>
            </w:pPr>
          </w:p>
          <w:p w14:paraId="12D000BE" w14:textId="77777777" w:rsidR="00460F57" w:rsidRPr="00460F57" w:rsidRDefault="00460F57" w:rsidP="003C4DA3">
            <w:pPr>
              <w:rPr>
                <w:lang w:val="en-US"/>
              </w:rPr>
            </w:pPr>
          </w:p>
          <w:p w14:paraId="50B93989" w14:textId="77777777" w:rsidR="00460F57" w:rsidRPr="00460F57" w:rsidRDefault="00460F57" w:rsidP="003C4DA3">
            <w:pPr>
              <w:rPr>
                <w:lang w:val="en-US"/>
              </w:rPr>
            </w:pPr>
            <w:r w:rsidRPr="00460F57">
              <w:rPr>
                <w:lang w:val="en-US"/>
              </w:rPr>
              <w:t>Signature</w:t>
            </w:r>
          </w:p>
          <w:p w14:paraId="6CE125AB" w14:textId="77777777" w:rsidR="00460F57" w:rsidRPr="00460F57" w:rsidRDefault="00460F57" w:rsidP="003C4DA3">
            <w:pPr>
              <w:rPr>
                <w:lang w:val="en-US"/>
              </w:rPr>
            </w:pPr>
          </w:p>
          <w:p w14:paraId="146EF65A" w14:textId="77777777" w:rsidR="00460F57" w:rsidRPr="00460F57" w:rsidRDefault="00460F57" w:rsidP="003C4DA3">
            <w:pPr>
              <w:rPr>
                <w:lang w:val="en-US"/>
              </w:rPr>
            </w:pPr>
          </w:p>
        </w:tc>
        <w:tc>
          <w:tcPr>
            <w:tcW w:w="7178" w:type="dxa"/>
          </w:tcPr>
          <w:p w14:paraId="7FED9D74" w14:textId="77777777" w:rsidR="00460F57" w:rsidRPr="00460F57" w:rsidRDefault="00460F57" w:rsidP="003C4DA3">
            <w:pPr>
              <w:rPr>
                <w:lang w:val="en-US"/>
              </w:rPr>
            </w:pPr>
          </w:p>
        </w:tc>
      </w:tr>
      <w:tr w:rsidR="00460F57" w:rsidRPr="00460F57" w14:paraId="18BD4C93" w14:textId="77777777" w:rsidTr="007A76CB">
        <w:tc>
          <w:tcPr>
            <w:tcW w:w="1736" w:type="dxa"/>
          </w:tcPr>
          <w:p w14:paraId="78400B43" w14:textId="77777777" w:rsidR="00460F57" w:rsidRPr="00460F57" w:rsidRDefault="00460F57" w:rsidP="003C4DA3">
            <w:pPr>
              <w:rPr>
                <w:lang w:val="en-US"/>
              </w:rPr>
            </w:pPr>
          </w:p>
          <w:p w14:paraId="4BFD0B91" w14:textId="77777777" w:rsidR="00460F57" w:rsidRPr="00460F57" w:rsidRDefault="00460F57" w:rsidP="003C4DA3">
            <w:pPr>
              <w:rPr>
                <w:lang w:val="en-US"/>
              </w:rPr>
            </w:pPr>
            <w:r w:rsidRPr="00460F57">
              <w:rPr>
                <w:lang w:val="en-US"/>
              </w:rPr>
              <w:t>Date</w:t>
            </w:r>
          </w:p>
          <w:p w14:paraId="45B187D3" w14:textId="77777777" w:rsidR="00460F57" w:rsidRPr="00460F57" w:rsidRDefault="00460F57" w:rsidP="003C4DA3">
            <w:pPr>
              <w:rPr>
                <w:lang w:val="en-US"/>
              </w:rPr>
            </w:pPr>
          </w:p>
        </w:tc>
        <w:tc>
          <w:tcPr>
            <w:tcW w:w="7178" w:type="dxa"/>
          </w:tcPr>
          <w:p w14:paraId="46B494CD" w14:textId="77777777" w:rsidR="00460F57" w:rsidRPr="00460F57" w:rsidRDefault="00460F57" w:rsidP="003C4DA3">
            <w:pPr>
              <w:rPr>
                <w:lang w:val="en-US"/>
              </w:rPr>
            </w:pPr>
          </w:p>
        </w:tc>
      </w:tr>
    </w:tbl>
    <w:p w14:paraId="312F5D8C" w14:textId="77777777" w:rsidR="00460F57" w:rsidRPr="00460F57" w:rsidRDefault="00460F57" w:rsidP="003C4DA3">
      <w:pPr>
        <w:spacing w:after="0" w:line="240" w:lineRule="auto"/>
        <w:rPr>
          <w:lang w:val="en-US"/>
        </w:rPr>
      </w:pPr>
    </w:p>
    <w:p w14:paraId="01249BE7" w14:textId="77777777" w:rsidR="00460F57" w:rsidRPr="00460F57" w:rsidRDefault="00460F57" w:rsidP="003C4DA3">
      <w:pPr>
        <w:spacing w:after="0" w:line="240" w:lineRule="auto"/>
        <w:rPr>
          <w:lang w:val="en-US"/>
        </w:rPr>
      </w:pPr>
    </w:p>
    <w:p w14:paraId="747DB0CD" w14:textId="77777777" w:rsidR="00460F57" w:rsidRPr="00460F57" w:rsidRDefault="00460F57" w:rsidP="003C4DA3">
      <w:pPr>
        <w:spacing w:after="0" w:line="240" w:lineRule="auto"/>
        <w:rPr>
          <w:b/>
          <w:bCs/>
          <w:lang w:val="en-US"/>
        </w:rPr>
      </w:pPr>
      <w:r w:rsidRPr="00460F57">
        <w:rPr>
          <w:b/>
          <w:bCs/>
          <w:lang w:val="en-US"/>
        </w:rPr>
        <w:t xml:space="preserve">For and on behalf of the Secretary of State for </w:t>
      </w:r>
      <w:proofErr w:type="spellStart"/>
      <w:r w:rsidRPr="00460F57">
        <w:rPr>
          <w:b/>
          <w:bCs/>
          <w:lang w:val="en-US"/>
        </w:rPr>
        <w:t>Defence</w:t>
      </w:r>
      <w:proofErr w:type="spellEnd"/>
      <w:r w:rsidRPr="00460F57">
        <w:rPr>
          <w:b/>
          <w:bCs/>
          <w:lang w:val="en-US"/>
        </w:rPr>
        <w:t>:</w:t>
      </w:r>
    </w:p>
    <w:p w14:paraId="14F4980C" w14:textId="77777777" w:rsidR="00460F57" w:rsidRPr="00460F57" w:rsidRDefault="00460F57" w:rsidP="003C4DA3">
      <w:pPr>
        <w:spacing w:after="0" w:line="240" w:lineRule="auto"/>
        <w:rPr>
          <w:lang w:val="en-US"/>
        </w:rPr>
      </w:pPr>
    </w:p>
    <w:tbl>
      <w:tblPr>
        <w:tblStyle w:val="TableGrid1"/>
        <w:tblW w:w="0" w:type="auto"/>
        <w:tblInd w:w="102" w:type="dxa"/>
        <w:tblLook w:val="04A0" w:firstRow="1" w:lastRow="0" w:firstColumn="1" w:lastColumn="0" w:noHBand="0" w:noVBand="1"/>
      </w:tblPr>
      <w:tblGrid>
        <w:gridCol w:w="1736"/>
        <w:gridCol w:w="7178"/>
      </w:tblGrid>
      <w:tr w:rsidR="00460F57" w:rsidRPr="00460F57" w14:paraId="1890F15A" w14:textId="77777777" w:rsidTr="007A76CB">
        <w:tc>
          <w:tcPr>
            <w:tcW w:w="1736" w:type="dxa"/>
          </w:tcPr>
          <w:p w14:paraId="0679AED9" w14:textId="77777777" w:rsidR="00460F57" w:rsidRPr="00460F57" w:rsidRDefault="00460F57" w:rsidP="003C4DA3">
            <w:pPr>
              <w:rPr>
                <w:lang w:val="en-US"/>
              </w:rPr>
            </w:pPr>
          </w:p>
          <w:p w14:paraId="05356DF0" w14:textId="77777777" w:rsidR="00460F57" w:rsidRPr="00460F57" w:rsidRDefault="00460F57" w:rsidP="003C4DA3">
            <w:pPr>
              <w:rPr>
                <w:lang w:val="en-US"/>
              </w:rPr>
            </w:pPr>
            <w:r w:rsidRPr="00460F57">
              <w:rPr>
                <w:lang w:val="en-US"/>
              </w:rPr>
              <w:t>Name, Title and Company Position</w:t>
            </w:r>
          </w:p>
          <w:p w14:paraId="6DC73F04" w14:textId="77777777" w:rsidR="00460F57" w:rsidRPr="00460F57" w:rsidRDefault="00460F57" w:rsidP="003C4DA3">
            <w:pPr>
              <w:rPr>
                <w:lang w:val="en-US"/>
              </w:rPr>
            </w:pPr>
          </w:p>
          <w:p w14:paraId="0FC96A73" w14:textId="77777777" w:rsidR="00460F57" w:rsidRPr="00460F57" w:rsidRDefault="00460F57" w:rsidP="003C4DA3">
            <w:pPr>
              <w:rPr>
                <w:lang w:val="en-US"/>
              </w:rPr>
            </w:pPr>
          </w:p>
        </w:tc>
        <w:tc>
          <w:tcPr>
            <w:tcW w:w="7178" w:type="dxa"/>
          </w:tcPr>
          <w:p w14:paraId="3D058A21" w14:textId="77777777" w:rsidR="00460F57" w:rsidRPr="00460F57" w:rsidRDefault="00460F57" w:rsidP="003C4DA3">
            <w:pPr>
              <w:rPr>
                <w:lang w:val="en-US"/>
              </w:rPr>
            </w:pPr>
          </w:p>
        </w:tc>
      </w:tr>
      <w:tr w:rsidR="00460F57" w:rsidRPr="00460F57" w14:paraId="40652B63" w14:textId="77777777" w:rsidTr="007A76CB">
        <w:tc>
          <w:tcPr>
            <w:tcW w:w="1736" w:type="dxa"/>
          </w:tcPr>
          <w:p w14:paraId="0B87C99D" w14:textId="77777777" w:rsidR="00460F57" w:rsidRPr="00460F57" w:rsidRDefault="00460F57" w:rsidP="003C4DA3">
            <w:pPr>
              <w:rPr>
                <w:lang w:val="en-US"/>
              </w:rPr>
            </w:pPr>
          </w:p>
          <w:p w14:paraId="734E3D2F" w14:textId="77777777" w:rsidR="00460F57" w:rsidRPr="00460F57" w:rsidRDefault="00460F57" w:rsidP="003C4DA3">
            <w:pPr>
              <w:rPr>
                <w:lang w:val="en-US"/>
              </w:rPr>
            </w:pPr>
          </w:p>
          <w:p w14:paraId="1B8E3A46" w14:textId="77777777" w:rsidR="00460F57" w:rsidRPr="00460F57" w:rsidRDefault="00460F57" w:rsidP="003C4DA3">
            <w:pPr>
              <w:rPr>
                <w:lang w:val="en-US"/>
              </w:rPr>
            </w:pPr>
            <w:r w:rsidRPr="00460F57">
              <w:rPr>
                <w:lang w:val="en-US"/>
              </w:rPr>
              <w:t>Signature</w:t>
            </w:r>
          </w:p>
          <w:p w14:paraId="3A5E4F32" w14:textId="77777777" w:rsidR="00460F57" w:rsidRPr="00460F57" w:rsidRDefault="00460F57" w:rsidP="003C4DA3">
            <w:pPr>
              <w:rPr>
                <w:lang w:val="en-US"/>
              </w:rPr>
            </w:pPr>
          </w:p>
          <w:p w14:paraId="4F10FABE" w14:textId="77777777" w:rsidR="00460F57" w:rsidRPr="00460F57" w:rsidRDefault="00460F57" w:rsidP="003C4DA3">
            <w:pPr>
              <w:rPr>
                <w:lang w:val="en-US"/>
              </w:rPr>
            </w:pPr>
          </w:p>
        </w:tc>
        <w:tc>
          <w:tcPr>
            <w:tcW w:w="7178" w:type="dxa"/>
          </w:tcPr>
          <w:p w14:paraId="59703319" w14:textId="77777777" w:rsidR="00460F57" w:rsidRPr="00460F57" w:rsidRDefault="00460F57" w:rsidP="003C4DA3">
            <w:pPr>
              <w:rPr>
                <w:lang w:val="en-US"/>
              </w:rPr>
            </w:pPr>
          </w:p>
        </w:tc>
      </w:tr>
      <w:tr w:rsidR="00460F57" w:rsidRPr="00460F57" w14:paraId="21F1CF2D" w14:textId="77777777" w:rsidTr="007A76CB">
        <w:tc>
          <w:tcPr>
            <w:tcW w:w="1736" w:type="dxa"/>
          </w:tcPr>
          <w:p w14:paraId="043E3EA0" w14:textId="77777777" w:rsidR="00460F57" w:rsidRPr="00460F57" w:rsidRDefault="00460F57" w:rsidP="003C4DA3">
            <w:pPr>
              <w:rPr>
                <w:lang w:val="en-US"/>
              </w:rPr>
            </w:pPr>
          </w:p>
          <w:p w14:paraId="62F52271" w14:textId="77777777" w:rsidR="00460F57" w:rsidRPr="00460F57" w:rsidRDefault="00460F57" w:rsidP="003C4DA3">
            <w:pPr>
              <w:rPr>
                <w:lang w:val="en-US"/>
              </w:rPr>
            </w:pPr>
            <w:r w:rsidRPr="00460F57">
              <w:rPr>
                <w:lang w:val="en-US"/>
              </w:rPr>
              <w:t>Date</w:t>
            </w:r>
          </w:p>
          <w:p w14:paraId="71372A3B" w14:textId="77777777" w:rsidR="00460F57" w:rsidRPr="00460F57" w:rsidRDefault="00460F57" w:rsidP="003C4DA3">
            <w:pPr>
              <w:rPr>
                <w:lang w:val="en-US"/>
              </w:rPr>
            </w:pPr>
          </w:p>
        </w:tc>
        <w:tc>
          <w:tcPr>
            <w:tcW w:w="7178" w:type="dxa"/>
          </w:tcPr>
          <w:p w14:paraId="6C5C09D3" w14:textId="77777777" w:rsidR="00460F57" w:rsidRPr="00460F57" w:rsidRDefault="00460F57" w:rsidP="003C4DA3">
            <w:pPr>
              <w:rPr>
                <w:lang w:val="en-US"/>
              </w:rPr>
            </w:pPr>
          </w:p>
        </w:tc>
      </w:tr>
    </w:tbl>
    <w:p w14:paraId="27556816" w14:textId="77777777" w:rsidR="005C4974" w:rsidRDefault="005C4974" w:rsidP="00601608">
      <w:pPr>
        <w:rPr>
          <w:rFonts w:eastAsia="Arial" w:cs="Arial"/>
          <w:sz w:val="18"/>
          <w:szCs w:val="18"/>
        </w:rPr>
      </w:pPr>
    </w:p>
    <w:sectPr w:rsidR="005C4974" w:rsidSect="004078FD">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B98EA" w14:textId="77777777" w:rsidR="00C91081" w:rsidRDefault="00C91081">
      <w:pPr>
        <w:spacing w:after="0" w:line="240" w:lineRule="auto"/>
      </w:pPr>
      <w:r>
        <w:separator/>
      </w:r>
    </w:p>
  </w:endnote>
  <w:endnote w:type="continuationSeparator" w:id="0">
    <w:p w14:paraId="70FEA934" w14:textId="77777777" w:rsidR="00C91081" w:rsidRDefault="00C91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8A0FD" w14:textId="77777777" w:rsidR="00A57CFA" w:rsidRDefault="00A57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37B0E" w14:textId="77777777" w:rsidR="00C91081" w:rsidRDefault="00C91081">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3221F366" wp14:editId="5B83665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B2DF1" w14:textId="5712F327" w:rsidR="00C91081" w:rsidRDefault="00C91081">
                          <w:pPr>
                            <w:pStyle w:val="BodyText"/>
                            <w:spacing w:line="204" w:lineRule="exact"/>
                            <w:ind w:left="40"/>
                          </w:pPr>
                          <w:r>
                            <w:fldChar w:fldCharType="begin"/>
                          </w:r>
                          <w:r>
                            <w:instrText xml:space="preserve"> PAGE </w:instrText>
                          </w:r>
                          <w:r>
                            <w:fldChar w:fldCharType="separate"/>
                          </w:r>
                          <w:r w:rsidR="00FC3556">
                            <w:rPr>
                              <w:noProof/>
                            </w:rPr>
                            <w:t>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21F366"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" filled="f" stroked="f">
              <v:textbox inset="0,0,0,0">
                <w:txbxContent>
                  <w:p w14:paraId="5AFB2DF1" w14:textId="5712F327" w:rsidR="00C91081" w:rsidRDefault="00C91081">
                    <w:pPr>
                      <w:pStyle w:val="BodyText"/>
                      <w:spacing w:line="204" w:lineRule="exact"/>
                      <w:ind w:left="40"/>
                    </w:pPr>
                    <w:r>
                      <w:fldChar w:fldCharType="begin"/>
                    </w:r>
                    <w:r>
                      <w:instrText xml:space="preserve"> PAGE </w:instrText>
                    </w:r>
                    <w:r>
                      <w:fldChar w:fldCharType="separate"/>
                    </w:r>
                    <w:r w:rsidR="00FC3556">
                      <w:rPr>
                        <w:noProof/>
                      </w:rPr>
                      <w:t>23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519CD" w14:textId="77777777" w:rsidR="00A57CFA" w:rsidRDefault="00A57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9193" w14:textId="77777777" w:rsidR="00C91081" w:rsidRDefault="00C91081">
      <w:pPr>
        <w:spacing w:after="0" w:line="240" w:lineRule="auto"/>
      </w:pPr>
      <w:r>
        <w:separator/>
      </w:r>
    </w:p>
  </w:footnote>
  <w:footnote w:type="continuationSeparator" w:id="0">
    <w:p w14:paraId="16A2041A" w14:textId="77777777" w:rsidR="00C91081" w:rsidRDefault="00C91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754D8" w14:textId="0196CEEE" w:rsidR="00584626" w:rsidRPr="002C0416" w:rsidRDefault="00584626" w:rsidP="00552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2F865" w14:textId="118D3763" w:rsidR="00584626" w:rsidRPr="00F04787" w:rsidRDefault="00584626" w:rsidP="00552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53F64" w14:textId="0F566CC1" w:rsidR="00584626" w:rsidRPr="002C0416" w:rsidRDefault="00584626" w:rsidP="00552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0F5540"/>
    <w:multiLevelType w:val="hybridMultilevel"/>
    <w:tmpl w:val="5FC6BFB0"/>
    <w:lvl w:ilvl="0" w:tplc="78F008D4">
      <w:start w:val="2"/>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3"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4" w15:restartNumberingAfterBreak="0">
    <w:nsid w:val="05D852FE"/>
    <w:multiLevelType w:val="hybridMultilevel"/>
    <w:tmpl w:val="EADE0116"/>
    <w:lvl w:ilvl="0" w:tplc="D87234E8">
      <w:start w:val="1"/>
      <w:numFmt w:val="lowerLetter"/>
      <w:lvlText w:val="%1."/>
      <w:lvlJc w:val="left"/>
      <w:pPr>
        <w:ind w:left="120" w:hanging="502"/>
      </w:pPr>
      <w:rPr>
        <w:rFonts w:ascii="Arial" w:eastAsia="Arial" w:hAnsi="Arial" w:hint="default"/>
        <w:w w:val="100"/>
        <w:sz w:val="18"/>
        <w:szCs w:val="18"/>
      </w:rPr>
    </w:lvl>
    <w:lvl w:ilvl="1" w:tplc="34B09304">
      <w:start w:val="1"/>
      <w:numFmt w:val="decimal"/>
      <w:lvlText w:val="(%2)"/>
      <w:lvlJc w:val="left"/>
      <w:pPr>
        <w:ind w:left="686" w:hanging="874"/>
      </w:pPr>
      <w:rPr>
        <w:rFonts w:ascii="Arial" w:eastAsia="Arial" w:hAnsi="Arial" w:hint="default"/>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5" w15:restartNumberingAfterBreak="0">
    <w:nsid w:val="06A22894"/>
    <w:multiLevelType w:val="hybridMultilevel"/>
    <w:tmpl w:val="9CA29416"/>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437258"/>
    <w:multiLevelType w:val="hybridMultilevel"/>
    <w:tmpl w:val="D0E210C6"/>
    <w:lvl w:ilvl="0" w:tplc="ED86E606">
      <w:start w:val="9"/>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2"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5"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6"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7"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8"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EC786C"/>
    <w:multiLevelType w:val="hybridMultilevel"/>
    <w:tmpl w:val="4300AC72"/>
    <w:lvl w:ilvl="0" w:tplc="3AA081E8">
      <w:start w:val="1"/>
      <w:numFmt w:val="lowerLetter"/>
      <w:lvlText w:val="%1."/>
      <w:lvlJc w:val="left"/>
      <w:pPr>
        <w:ind w:left="120" w:hanging="502"/>
      </w:pPr>
      <w:rPr>
        <w:rFonts w:ascii="Arial" w:eastAsia="Arial" w:hAnsi="Arial" w:hint="default"/>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1"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2"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3" w15:restartNumberingAfterBreak="0">
    <w:nsid w:val="1EA37884"/>
    <w:multiLevelType w:val="hybridMultilevel"/>
    <w:tmpl w:val="76C62606"/>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4"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8"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0"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3"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4" w15:restartNumberingAfterBreak="0">
    <w:nsid w:val="3784781B"/>
    <w:multiLevelType w:val="hybridMultilevel"/>
    <w:tmpl w:val="066A68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8"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9"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0" w15:restartNumberingAfterBreak="0">
    <w:nsid w:val="3C901EF0"/>
    <w:multiLevelType w:val="hybridMultilevel"/>
    <w:tmpl w:val="70500F2C"/>
    <w:lvl w:ilvl="0" w:tplc="C922AC3E">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5"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7"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8"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1"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2"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3"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4"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6" w15:restartNumberingAfterBreak="0">
    <w:nsid w:val="56177AD0"/>
    <w:multiLevelType w:val="hybridMultilevel"/>
    <w:tmpl w:val="A09ABAD8"/>
    <w:lvl w:ilvl="0" w:tplc="6096F568">
      <w:start w:val="45"/>
      <w:numFmt w:val="decimal"/>
      <w:lvlText w:val="%1."/>
      <w:lvlJc w:val="left"/>
      <w:pPr>
        <w:ind w:left="556" w:hanging="440"/>
      </w:pPr>
      <w:rPr>
        <w:rFonts w:ascii="Arial" w:eastAsia="Arial" w:hAnsi="Arial" w:hint="default"/>
        <w:spacing w:val="-1"/>
        <w:w w:val="99"/>
        <w:sz w:val="20"/>
        <w:szCs w:val="20"/>
      </w:rPr>
    </w:lvl>
    <w:lvl w:ilvl="1" w:tplc="17F8EF5E">
      <w:start w:val="1"/>
      <w:numFmt w:val="bullet"/>
      <w:lvlText w:val="•"/>
      <w:lvlJc w:val="left"/>
      <w:pPr>
        <w:ind w:left="1548" w:hanging="440"/>
      </w:pPr>
      <w:rPr>
        <w:rFonts w:hint="default"/>
      </w:rPr>
    </w:lvl>
    <w:lvl w:ilvl="2" w:tplc="941808C8">
      <w:start w:val="1"/>
      <w:numFmt w:val="bullet"/>
      <w:lvlText w:val="•"/>
      <w:lvlJc w:val="left"/>
      <w:pPr>
        <w:ind w:left="2537" w:hanging="440"/>
      </w:pPr>
      <w:rPr>
        <w:rFonts w:hint="default"/>
      </w:rPr>
    </w:lvl>
    <w:lvl w:ilvl="3" w:tplc="317A81C6">
      <w:start w:val="1"/>
      <w:numFmt w:val="bullet"/>
      <w:lvlText w:val="•"/>
      <w:lvlJc w:val="left"/>
      <w:pPr>
        <w:ind w:left="3525" w:hanging="440"/>
      </w:pPr>
      <w:rPr>
        <w:rFonts w:hint="default"/>
      </w:rPr>
    </w:lvl>
    <w:lvl w:ilvl="4" w:tplc="EDEAB154">
      <w:start w:val="1"/>
      <w:numFmt w:val="bullet"/>
      <w:lvlText w:val="•"/>
      <w:lvlJc w:val="left"/>
      <w:pPr>
        <w:ind w:left="4514" w:hanging="440"/>
      </w:pPr>
      <w:rPr>
        <w:rFonts w:hint="default"/>
      </w:rPr>
    </w:lvl>
    <w:lvl w:ilvl="5" w:tplc="637CE8D2">
      <w:start w:val="1"/>
      <w:numFmt w:val="bullet"/>
      <w:lvlText w:val="•"/>
      <w:lvlJc w:val="left"/>
      <w:pPr>
        <w:ind w:left="5503" w:hanging="440"/>
      </w:pPr>
      <w:rPr>
        <w:rFonts w:hint="default"/>
      </w:rPr>
    </w:lvl>
    <w:lvl w:ilvl="6" w:tplc="3FD2B0C6">
      <w:start w:val="1"/>
      <w:numFmt w:val="bullet"/>
      <w:lvlText w:val="•"/>
      <w:lvlJc w:val="left"/>
      <w:pPr>
        <w:ind w:left="6491" w:hanging="440"/>
      </w:pPr>
      <w:rPr>
        <w:rFonts w:hint="default"/>
      </w:rPr>
    </w:lvl>
    <w:lvl w:ilvl="7" w:tplc="4730518A">
      <w:start w:val="1"/>
      <w:numFmt w:val="bullet"/>
      <w:lvlText w:val="•"/>
      <w:lvlJc w:val="left"/>
      <w:pPr>
        <w:ind w:left="7480" w:hanging="440"/>
      </w:pPr>
      <w:rPr>
        <w:rFonts w:hint="default"/>
      </w:rPr>
    </w:lvl>
    <w:lvl w:ilvl="8" w:tplc="B240D1F2">
      <w:start w:val="1"/>
      <w:numFmt w:val="bullet"/>
      <w:lvlText w:val="•"/>
      <w:lvlJc w:val="left"/>
      <w:pPr>
        <w:ind w:left="8469" w:hanging="440"/>
      </w:pPr>
      <w:rPr>
        <w:rFonts w:hint="default"/>
      </w:rPr>
    </w:lvl>
  </w:abstractNum>
  <w:abstractNum w:abstractNumId="57"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58" w15:restartNumberingAfterBreak="0">
    <w:nsid w:val="58F5683A"/>
    <w:multiLevelType w:val="hybridMultilevel"/>
    <w:tmpl w:val="89B8E60C"/>
    <w:lvl w:ilvl="0" w:tplc="EEF2414C">
      <w:start w:val="1"/>
      <w:numFmt w:val="lowerLetter"/>
      <w:lvlText w:val="%1."/>
      <w:lvlJc w:val="left"/>
      <w:pPr>
        <w:ind w:left="119" w:hanging="502"/>
      </w:pPr>
      <w:rPr>
        <w:rFonts w:ascii="Arial" w:eastAsia="Arial" w:hAnsi="Arial" w:hint="default"/>
        <w:w w:val="100"/>
        <w:sz w:val="18"/>
        <w:szCs w:val="18"/>
      </w:rPr>
    </w:lvl>
    <w:lvl w:ilvl="1" w:tplc="091CC816">
      <w:start w:val="1"/>
      <w:numFmt w:val="decimal"/>
      <w:lvlText w:val="(%2)"/>
      <w:lvlJc w:val="left"/>
      <w:pPr>
        <w:ind w:left="686" w:hanging="874"/>
      </w:pPr>
      <w:rPr>
        <w:rFonts w:ascii="Arial" w:eastAsia="Arial" w:hAnsi="Arial" w:hint="default"/>
        <w:color w:val="000000" w:themeColor="text1"/>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59"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0" w15:restartNumberingAfterBreak="0">
    <w:nsid w:val="5B436D66"/>
    <w:multiLevelType w:val="hybridMultilevel"/>
    <w:tmpl w:val="64A214B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2" w15:restartNumberingAfterBreak="0">
    <w:nsid w:val="5C2E141D"/>
    <w:multiLevelType w:val="hybridMultilevel"/>
    <w:tmpl w:val="9B34A3AA"/>
    <w:lvl w:ilvl="0" w:tplc="186A10EA">
      <w:start w:val="1"/>
      <w:numFmt w:val="lowerLetter"/>
      <w:lvlText w:val="%1."/>
      <w:lvlJc w:val="left"/>
      <w:pPr>
        <w:ind w:left="120" w:hanging="502"/>
      </w:pPr>
      <w:rPr>
        <w:rFonts w:ascii="Arial" w:eastAsia="Arial" w:hAnsi="Arial" w:hint="default"/>
        <w:w w:val="100"/>
        <w:sz w:val="18"/>
        <w:szCs w:val="18"/>
      </w:rPr>
    </w:lvl>
    <w:lvl w:ilvl="1" w:tplc="41885A2E">
      <w:start w:val="1"/>
      <w:numFmt w:val="decimal"/>
      <w:lvlText w:val="(%2)"/>
      <w:lvlJc w:val="left"/>
      <w:pPr>
        <w:ind w:left="686" w:hanging="874"/>
      </w:pPr>
      <w:rPr>
        <w:rFonts w:ascii="Arial" w:eastAsia="Arial" w:hAnsi="Arial" w:hint="default"/>
        <w:w w:val="100"/>
        <w:sz w:val="18"/>
        <w:szCs w:val="18"/>
      </w:rPr>
    </w:lvl>
    <w:lvl w:ilvl="2" w:tplc="05422BCC">
      <w:start w:val="1"/>
      <w:numFmt w:val="bullet"/>
      <w:lvlText w:val="•"/>
      <w:lvlJc w:val="left"/>
      <w:pPr>
        <w:ind w:left="538" w:hanging="874"/>
      </w:pPr>
      <w:rPr>
        <w:rFonts w:hint="default"/>
      </w:rPr>
    </w:lvl>
    <w:lvl w:ilvl="3" w:tplc="9E1E798C">
      <w:start w:val="1"/>
      <w:numFmt w:val="bullet"/>
      <w:lvlText w:val="•"/>
      <w:lvlJc w:val="left"/>
      <w:pPr>
        <w:ind w:left="397" w:hanging="874"/>
      </w:pPr>
      <w:rPr>
        <w:rFonts w:hint="default"/>
      </w:rPr>
    </w:lvl>
    <w:lvl w:ilvl="4" w:tplc="6B724B76">
      <w:start w:val="1"/>
      <w:numFmt w:val="bullet"/>
      <w:lvlText w:val="•"/>
      <w:lvlJc w:val="left"/>
      <w:pPr>
        <w:ind w:left="255" w:hanging="874"/>
      </w:pPr>
      <w:rPr>
        <w:rFonts w:hint="default"/>
      </w:rPr>
    </w:lvl>
    <w:lvl w:ilvl="5" w:tplc="404E52CA">
      <w:start w:val="1"/>
      <w:numFmt w:val="bullet"/>
      <w:lvlText w:val="•"/>
      <w:lvlJc w:val="left"/>
      <w:pPr>
        <w:ind w:left="114" w:hanging="874"/>
      </w:pPr>
      <w:rPr>
        <w:rFonts w:hint="default"/>
      </w:rPr>
    </w:lvl>
    <w:lvl w:ilvl="6" w:tplc="79A8987A">
      <w:start w:val="1"/>
      <w:numFmt w:val="bullet"/>
      <w:lvlText w:val="•"/>
      <w:lvlJc w:val="left"/>
      <w:pPr>
        <w:ind w:left="-28" w:hanging="874"/>
      </w:pPr>
      <w:rPr>
        <w:rFonts w:hint="default"/>
      </w:rPr>
    </w:lvl>
    <w:lvl w:ilvl="7" w:tplc="00BC7702">
      <w:start w:val="1"/>
      <w:numFmt w:val="bullet"/>
      <w:lvlText w:val="•"/>
      <w:lvlJc w:val="left"/>
      <w:pPr>
        <w:ind w:left="-169" w:hanging="874"/>
      </w:pPr>
      <w:rPr>
        <w:rFonts w:hint="default"/>
      </w:rPr>
    </w:lvl>
    <w:lvl w:ilvl="8" w:tplc="1C52E08E">
      <w:start w:val="1"/>
      <w:numFmt w:val="bullet"/>
      <w:lvlText w:val="•"/>
      <w:lvlJc w:val="left"/>
      <w:pPr>
        <w:ind w:left="-311" w:hanging="874"/>
      </w:pPr>
      <w:rPr>
        <w:rFonts w:hint="default"/>
      </w:rPr>
    </w:lvl>
  </w:abstractNum>
  <w:abstractNum w:abstractNumId="63"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353003"/>
    <w:multiLevelType w:val="hybridMultilevel"/>
    <w:tmpl w:val="1A68712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70" w15:restartNumberingAfterBreak="0">
    <w:nsid w:val="64FD7F1F"/>
    <w:multiLevelType w:val="hybridMultilevel"/>
    <w:tmpl w:val="4078A188"/>
    <w:lvl w:ilvl="0" w:tplc="8A8CC148">
      <w:start w:val="1"/>
      <w:numFmt w:val="decimal"/>
      <w:lvlText w:val="%1."/>
      <w:lvlJc w:val="left"/>
      <w:pPr>
        <w:ind w:left="556" w:hanging="440"/>
      </w:pPr>
      <w:rPr>
        <w:rFonts w:ascii="Arial" w:eastAsia="Arial" w:hAnsi="Arial" w:hint="default"/>
        <w:b/>
        <w:bCs/>
        <w:spacing w:val="-1"/>
        <w:w w:val="99"/>
        <w:sz w:val="20"/>
        <w:szCs w:val="20"/>
      </w:rPr>
    </w:lvl>
    <w:lvl w:ilvl="1" w:tplc="8BF239B0">
      <w:start w:val="1"/>
      <w:numFmt w:val="bullet"/>
      <w:lvlText w:val="•"/>
      <w:lvlJc w:val="left"/>
      <w:pPr>
        <w:ind w:left="1548" w:hanging="440"/>
      </w:pPr>
      <w:rPr>
        <w:rFonts w:hint="default"/>
      </w:rPr>
    </w:lvl>
    <w:lvl w:ilvl="2" w:tplc="684C8194">
      <w:start w:val="1"/>
      <w:numFmt w:val="bullet"/>
      <w:lvlText w:val="•"/>
      <w:lvlJc w:val="left"/>
      <w:pPr>
        <w:ind w:left="2537" w:hanging="440"/>
      </w:pPr>
      <w:rPr>
        <w:rFonts w:hint="default"/>
      </w:rPr>
    </w:lvl>
    <w:lvl w:ilvl="3" w:tplc="87540CC6">
      <w:start w:val="1"/>
      <w:numFmt w:val="bullet"/>
      <w:lvlText w:val="•"/>
      <w:lvlJc w:val="left"/>
      <w:pPr>
        <w:ind w:left="3525" w:hanging="440"/>
      </w:pPr>
      <w:rPr>
        <w:rFonts w:hint="default"/>
      </w:rPr>
    </w:lvl>
    <w:lvl w:ilvl="4" w:tplc="544C78FC">
      <w:start w:val="1"/>
      <w:numFmt w:val="bullet"/>
      <w:lvlText w:val="•"/>
      <w:lvlJc w:val="left"/>
      <w:pPr>
        <w:ind w:left="4514" w:hanging="440"/>
      </w:pPr>
      <w:rPr>
        <w:rFonts w:hint="default"/>
      </w:rPr>
    </w:lvl>
    <w:lvl w:ilvl="5" w:tplc="D2B26DB0">
      <w:start w:val="1"/>
      <w:numFmt w:val="bullet"/>
      <w:lvlText w:val="•"/>
      <w:lvlJc w:val="left"/>
      <w:pPr>
        <w:ind w:left="5503" w:hanging="440"/>
      </w:pPr>
      <w:rPr>
        <w:rFonts w:hint="default"/>
      </w:rPr>
    </w:lvl>
    <w:lvl w:ilvl="6" w:tplc="602A99DE">
      <w:start w:val="1"/>
      <w:numFmt w:val="bullet"/>
      <w:lvlText w:val="•"/>
      <w:lvlJc w:val="left"/>
      <w:pPr>
        <w:ind w:left="6491" w:hanging="440"/>
      </w:pPr>
      <w:rPr>
        <w:rFonts w:hint="default"/>
      </w:rPr>
    </w:lvl>
    <w:lvl w:ilvl="7" w:tplc="6898EAEA">
      <w:start w:val="1"/>
      <w:numFmt w:val="bullet"/>
      <w:lvlText w:val="•"/>
      <w:lvlJc w:val="left"/>
      <w:pPr>
        <w:ind w:left="7480" w:hanging="440"/>
      </w:pPr>
      <w:rPr>
        <w:rFonts w:hint="default"/>
      </w:rPr>
    </w:lvl>
    <w:lvl w:ilvl="8" w:tplc="B276024E">
      <w:start w:val="1"/>
      <w:numFmt w:val="bullet"/>
      <w:lvlText w:val="•"/>
      <w:lvlJc w:val="left"/>
      <w:pPr>
        <w:ind w:left="8469" w:hanging="440"/>
      </w:pPr>
      <w:rPr>
        <w:rFonts w:hint="default"/>
      </w:rPr>
    </w:lvl>
  </w:abstractNum>
  <w:abstractNum w:abstractNumId="71"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5"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7"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1"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2" w15:restartNumberingAfterBreak="0">
    <w:nsid w:val="7D7836EC"/>
    <w:multiLevelType w:val="hybridMultilevel"/>
    <w:tmpl w:val="657CC2C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F861F42"/>
    <w:multiLevelType w:val="hybridMultilevel"/>
    <w:tmpl w:val="C8A8725C"/>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38"/>
  </w:num>
  <w:num w:numId="3">
    <w:abstractNumId w:val="0"/>
  </w:num>
  <w:num w:numId="4">
    <w:abstractNumId w:val="44"/>
  </w:num>
  <w:num w:numId="5">
    <w:abstractNumId w:val="4"/>
  </w:num>
  <w:num w:numId="6">
    <w:abstractNumId w:val="20"/>
  </w:num>
  <w:num w:numId="7">
    <w:abstractNumId w:val="62"/>
  </w:num>
  <w:num w:numId="8">
    <w:abstractNumId w:val="37"/>
  </w:num>
  <w:num w:numId="9">
    <w:abstractNumId w:val="11"/>
  </w:num>
  <w:num w:numId="10">
    <w:abstractNumId w:val="21"/>
  </w:num>
  <w:num w:numId="11">
    <w:abstractNumId w:val="39"/>
  </w:num>
  <w:num w:numId="12">
    <w:abstractNumId w:val="61"/>
  </w:num>
  <w:num w:numId="13">
    <w:abstractNumId w:val="76"/>
  </w:num>
  <w:num w:numId="14">
    <w:abstractNumId w:val="73"/>
  </w:num>
  <w:num w:numId="15">
    <w:abstractNumId w:val="49"/>
  </w:num>
  <w:num w:numId="16">
    <w:abstractNumId w:val="3"/>
  </w:num>
  <w:num w:numId="17">
    <w:abstractNumId w:val="79"/>
  </w:num>
  <w:num w:numId="18">
    <w:abstractNumId w:val="13"/>
  </w:num>
  <w:num w:numId="19">
    <w:abstractNumId w:val="14"/>
  </w:num>
  <w:num w:numId="20">
    <w:abstractNumId w:val="35"/>
  </w:num>
  <w:num w:numId="21">
    <w:abstractNumId w:val="57"/>
  </w:num>
  <w:num w:numId="22">
    <w:abstractNumId w:val="72"/>
  </w:num>
  <w:num w:numId="23">
    <w:abstractNumId w:val="64"/>
  </w:num>
  <w:num w:numId="24">
    <w:abstractNumId w:val="42"/>
  </w:num>
  <w:num w:numId="25">
    <w:abstractNumId w:val="52"/>
  </w:num>
  <w:num w:numId="26">
    <w:abstractNumId w:val="77"/>
  </w:num>
  <w:num w:numId="27">
    <w:abstractNumId w:val="66"/>
  </w:num>
  <w:num w:numId="28">
    <w:abstractNumId w:val="71"/>
  </w:num>
  <w:num w:numId="29">
    <w:abstractNumId w:val="23"/>
  </w:num>
  <w:num w:numId="30">
    <w:abstractNumId w:val="69"/>
  </w:num>
  <w:num w:numId="31">
    <w:abstractNumId w:val="6"/>
  </w:num>
  <w:num w:numId="32">
    <w:abstractNumId w:val="68"/>
  </w:num>
  <w:num w:numId="33">
    <w:abstractNumId w:val="80"/>
  </w:num>
  <w:num w:numId="34">
    <w:abstractNumId w:val="48"/>
  </w:num>
  <w:num w:numId="35">
    <w:abstractNumId w:val="46"/>
  </w:num>
  <w:num w:numId="36">
    <w:abstractNumId w:val="31"/>
  </w:num>
  <w:num w:numId="37">
    <w:abstractNumId w:val="63"/>
  </w:num>
  <w:num w:numId="38">
    <w:abstractNumId w:val="19"/>
  </w:num>
  <w:num w:numId="39">
    <w:abstractNumId w:val="41"/>
  </w:num>
  <w:num w:numId="40">
    <w:abstractNumId w:val="1"/>
  </w:num>
  <w:num w:numId="41">
    <w:abstractNumId w:val="51"/>
  </w:num>
  <w:num w:numId="42">
    <w:abstractNumId w:val="16"/>
  </w:num>
  <w:num w:numId="43">
    <w:abstractNumId w:val="17"/>
  </w:num>
  <w:num w:numId="44">
    <w:abstractNumId w:val="53"/>
  </w:num>
  <w:num w:numId="45">
    <w:abstractNumId w:val="59"/>
  </w:num>
  <w:num w:numId="46">
    <w:abstractNumId w:val="8"/>
  </w:num>
  <w:num w:numId="47">
    <w:abstractNumId w:val="74"/>
  </w:num>
  <w:num w:numId="48">
    <w:abstractNumId w:val="36"/>
  </w:num>
  <w:num w:numId="49">
    <w:abstractNumId w:val="22"/>
  </w:num>
  <w:num w:numId="50">
    <w:abstractNumId w:val="47"/>
  </w:num>
  <w:num w:numId="51">
    <w:abstractNumId w:val="28"/>
  </w:num>
  <w:num w:numId="52">
    <w:abstractNumId w:val="81"/>
  </w:num>
  <w:num w:numId="53">
    <w:abstractNumId w:val="32"/>
  </w:num>
  <w:num w:numId="54">
    <w:abstractNumId w:val="78"/>
  </w:num>
  <w:num w:numId="55">
    <w:abstractNumId w:val="27"/>
  </w:num>
  <w:num w:numId="56">
    <w:abstractNumId w:val="24"/>
  </w:num>
  <w:num w:numId="57">
    <w:abstractNumId w:val="54"/>
  </w:num>
  <w:num w:numId="58">
    <w:abstractNumId w:val="25"/>
  </w:num>
  <w:num w:numId="59">
    <w:abstractNumId w:val="50"/>
  </w:num>
  <w:num w:numId="60">
    <w:abstractNumId w:val="18"/>
  </w:num>
  <w:num w:numId="61">
    <w:abstractNumId w:val="26"/>
  </w:num>
  <w:num w:numId="62">
    <w:abstractNumId w:val="30"/>
  </w:num>
  <w:num w:numId="63">
    <w:abstractNumId w:val="33"/>
  </w:num>
  <w:num w:numId="64">
    <w:abstractNumId w:val="7"/>
  </w:num>
  <w:num w:numId="65">
    <w:abstractNumId w:val="55"/>
  </w:num>
  <w:num w:numId="66">
    <w:abstractNumId w:val="12"/>
  </w:num>
  <w:num w:numId="67">
    <w:abstractNumId w:val="45"/>
  </w:num>
  <w:num w:numId="68">
    <w:abstractNumId w:val="43"/>
  </w:num>
  <w:num w:numId="69">
    <w:abstractNumId w:val="65"/>
  </w:num>
  <w:num w:numId="70">
    <w:abstractNumId w:val="58"/>
  </w:num>
  <w:num w:numId="71">
    <w:abstractNumId w:val="5"/>
  </w:num>
  <w:num w:numId="72">
    <w:abstractNumId w:val="9"/>
  </w:num>
  <w:num w:numId="73">
    <w:abstractNumId w:val="83"/>
  </w:num>
  <w:num w:numId="74">
    <w:abstractNumId w:val="10"/>
  </w:num>
  <w:num w:numId="75">
    <w:abstractNumId w:val="15"/>
  </w:num>
  <w:num w:numId="76">
    <w:abstractNumId w:val="75"/>
  </w:num>
  <w:num w:numId="77">
    <w:abstractNumId w:val="39"/>
  </w:num>
  <w:num w:numId="78">
    <w:abstractNumId w:val="56"/>
  </w:num>
  <w:num w:numId="79">
    <w:abstractNumId w:val="70"/>
  </w:num>
  <w:num w:numId="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0"/>
  </w:num>
  <w:num w:numId="82">
    <w:abstractNumId w:val="34"/>
  </w:num>
  <w:num w:numId="83">
    <w:abstractNumId w:val="67"/>
  </w:num>
  <w:num w:numId="84">
    <w:abstractNumId w:val="2"/>
  </w:num>
  <w:num w:numId="85">
    <w:abstractNumId w:val="8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8FD"/>
    <w:rsid w:val="000135BD"/>
    <w:rsid w:val="00027EC9"/>
    <w:rsid w:val="000A682D"/>
    <w:rsid w:val="000B520E"/>
    <w:rsid w:val="000C4941"/>
    <w:rsid w:val="000D15CC"/>
    <w:rsid w:val="00123B08"/>
    <w:rsid w:val="001329BB"/>
    <w:rsid w:val="00153532"/>
    <w:rsid w:val="0017001B"/>
    <w:rsid w:val="0017357C"/>
    <w:rsid w:val="001A0365"/>
    <w:rsid w:val="00217A2E"/>
    <w:rsid w:val="00230E3D"/>
    <w:rsid w:val="002607A4"/>
    <w:rsid w:val="002811FD"/>
    <w:rsid w:val="00283CDB"/>
    <w:rsid w:val="00296F52"/>
    <w:rsid w:val="002B2DEA"/>
    <w:rsid w:val="002B5221"/>
    <w:rsid w:val="002C0416"/>
    <w:rsid w:val="002C5541"/>
    <w:rsid w:val="002D31FD"/>
    <w:rsid w:val="002D57DA"/>
    <w:rsid w:val="002D5D0C"/>
    <w:rsid w:val="002F62A8"/>
    <w:rsid w:val="003313B1"/>
    <w:rsid w:val="003319F1"/>
    <w:rsid w:val="00334209"/>
    <w:rsid w:val="003374DF"/>
    <w:rsid w:val="00345032"/>
    <w:rsid w:val="00365293"/>
    <w:rsid w:val="00371020"/>
    <w:rsid w:val="003B09CF"/>
    <w:rsid w:val="003B505B"/>
    <w:rsid w:val="003C4DA3"/>
    <w:rsid w:val="003E490B"/>
    <w:rsid w:val="004078FD"/>
    <w:rsid w:val="00421046"/>
    <w:rsid w:val="0042497B"/>
    <w:rsid w:val="004261F3"/>
    <w:rsid w:val="00460F57"/>
    <w:rsid w:val="00471CD4"/>
    <w:rsid w:val="00485D9C"/>
    <w:rsid w:val="004921D4"/>
    <w:rsid w:val="004A748D"/>
    <w:rsid w:val="004B3141"/>
    <w:rsid w:val="004C5581"/>
    <w:rsid w:val="00547C0A"/>
    <w:rsid w:val="00552DBF"/>
    <w:rsid w:val="00584626"/>
    <w:rsid w:val="005A6C1E"/>
    <w:rsid w:val="005B33DC"/>
    <w:rsid w:val="005B79CF"/>
    <w:rsid w:val="005C4974"/>
    <w:rsid w:val="00601608"/>
    <w:rsid w:val="00606B68"/>
    <w:rsid w:val="00615E7E"/>
    <w:rsid w:val="00675657"/>
    <w:rsid w:val="0068365A"/>
    <w:rsid w:val="0069096A"/>
    <w:rsid w:val="00715283"/>
    <w:rsid w:val="0072584D"/>
    <w:rsid w:val="00794384"/>
    <w:rsid w:val="007C1E3F"/>
    <w:rsid w:val="007C44F9"/>
    <w:rsid w:val="007D22D9"/>
    <w:rsid w:val="007D748D"/>
    <w:rsid w:val="00821167"/>
    <w:rsid w:val="008238D8"/>
    <w:rsid w:val="00853A7E"/>
    <w:rsid w:val="00860F04"/>
    <w:rsid w:val="008B56F1"/>
    <w:rsid w:val="008D08CB"/>
    <w:rsid w:val="008D73D0"/>
    <w:rsid w:val="00974028"/>
    <w:rsid w:val="00974F9A"/>
    <w:rsid w:val="00995999"/>
    <w:rsid w:val="009E64BF"/>
    <w:rsid w:val="00A05919"/>
    <w:rsid w:val="00A233F5"/>
    <w:rsid w:val="00A243E2"/>
    <w:rsid w:val="00A54D25"/>
    <w:rsid w:val="00A57CFA"/>
    <w:rsid w:val="00A768B5"/>
    <w:rsid w:val="00A92489"/>
    <w:rsid w:val="00AA77AD"/>
    <w:rsid w:val="00AB0FE7"/>
    <w:rsid w:val="00AB6178"/>
    <w:rsid w:val="00AF2EFE"/>
    <w:rsid w:val="00AF420B"/>
    <w:rsid w:val="00B0292A"/>
    <w:rsid w:val="00B1551B"/>
    <w:rsid w:val="00B26EC5"/>
    <w:rsid w:val="00B53A21"/>
    <w:rsid w:val="00B5623F"/>
    <w:rsid w:val="00B73287"/>
    <w:rsid w:val="00BA1A99"/>
    <w:rsid w:val="00BA5DB0"/>
    <w:rsid w:val="00BD6901"/>
    <w:rsid w:val="00BE11AC"/>
    <w:rsid w:val="00BE4496"/>
    <w:rsid w:val="00C070B5"/>
    <w:rsid w:val="00C155CF"/>
    <w:rsid w:val="00C17036"/>
    <w:rsid w:val="00C50D88"/>
    <w:rsid w:val="00C87D48"/>
    <w:rsid w:val="00C91081"/>
    <w:rsid w:val="00C92A85"/>
    <w:rsid w:val="00C96315"/>
    <w:rsid w:val="00CA1A53"/>
    <w:rsid w:val="00CB64CA"/>
    <w:rsid w:val="00CD43DC"/>
    <w:rsid w:val="00CF788E"/>
    <w:rsid w:val="00D13002"/>
    <w:rsid w:val="00D22AE6"/>
    <w:rsid w:val="00D24527"/>
    <w:rsid w:val="00D551AA"/>
    <w:rsid w:val="00D7484A"/>
    <w:rsid w:val="00D9193E"/>
    <w:rsid w:val="00E23248"/>
    <w:rsid w:val="00E368BA"/>
    <w:rsid w:val="00E42E6E"/>
    <w:rsid w:val="00E43422"/>
    <w:rsid w:val="00E526CE"/>
    <w:rsid w:val="00E669F8"/>
    <w:rsid w:val="00E7279F"/>
    <w:rsid w:val="00E832DE"/>
    <w:rsid w:val="00E922AD"/>
    <w:rsid w:val="00EC1FFE"/>
    <w:rsid w:val="00ED1F46"/>
    <w:rsid w:val="00EE6006"/>
    <w:rsid w:val="00EF1236"/>
    <w:rsid w:val="00EF24BE"/>
    <w:rsid w:val="00F04787"/>
    <w:rsid w:val="00F256B7"/>
    <w:rsid w:val="00F37D84"/>
    <w:rsid w:val="00F43ED8"/>
    <w:rsid w:val="00F5697C"/>
    <w:rsid w:val="00FC134F"/>
    <w:rsid w:val="00FC3556"/>
    <w:rsid w:val="00FC4DB7"/>
    <w:rsid w:val="00FD620D"/>
    <w:rsid w:val="00FF3733"/>
    <w:rsid w:val="00FF62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BABC146"/>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1"/>
      </w:numPr>
      <w:spacing w:before="240" w:after="0"/>
      <w:outlineLvl w:val="0"/>
    </w:pPr>
    <w:rPr>
      <w:rFonts w:asciiTheme="majorHAnsi" w:eastAsiaTheme="majorEastAsia" w:hAnsiTheme="majorHAnsi" w:cstheme="majorBidi"/>
      <w:color w:val="A5A5A5"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1"/>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A5A5A5"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5F5F5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334209"/>
    <w:pPr>
      <w:spacing w:after="100"/>
      <w:ind w:left="200"/>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paragraph" w:styleId="TOC1">
    <w:name w:val="toc 1"/>
    <w:basedOn w:val="Normal"/>
    <w:next w:val="Normal"/>
    <w:autoRedefine/>
    <w:uiPriority w:val="39"/>
    <w:semiHidden/>
    <w:unhideWhenUsed/>
    <w:rsid w:val="00371020"/>
    <w:pPr>
      <w:spacing w:after="100"/>
    </w:pPr>
  </w:style>
  <w:style w:type="table" w:styleId="TableGrid">
    <w:name w:val="Table Grid"/>
    <w:basedOn w:val="TableNormal"/>
    <w:uiPriority w:val="59"/>
    <w:rsid w:val="00E669F8"/>
    <w:pPr>
      <w:widowControl w:val="0"/>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91081"/>
    <w:rPr>
      <w:sz w:val="16"/>
      <w:szCs w:val="16"/>
    </w:rPr>
  </w:style>
  <w:style w:type="paragraph" w:styleId="CommentText">
    <w:name w:val="annotation text"/>
    <w:basedOn w:val="Normal"/>
    <w:link w:val="CommentTextChar"/>
    <w:uiPriority w:val="99"/>
    <w:semiHidden/>
    <w:unhideWhenUsed/>
    <w:rsid w:val="00C91081"/>
    <w:pPr>
      <w:spacing w:line="240" w:lineRule="auto"/>
    </w:pPr>
    <w:rPr>
      <w:szCs w:val="20"/>
    </w:rPr>
  </w:style>
  <w:style w:type="character" w:customStyle="1" w:styleId="CommentTextChar">
    <w:name w:val="Comment Text Char"/>
    <w:basedOn w:val="DefaultParagraphFont"/>
    <w:link w:val="CommentText"/>
    <w:uiPriority w:val="99"/>
    <w:semiHidden/>
    <w:rsid w:val="00C91081"/>
    <w:rPr>
      <w:szCs w:val="20"/>
    </w:rPr>
  </w:style>
  <w:style w:type="paragraph" w:styleId="CommentSubject">
    <w:name w:val="annotation subject"/>
    <w:basedOn w:val="CommentText"/>
    <w:next w:val="CommentText"/>
    <w:link w:val="CommentSubjectChar"/>
    <w:uiPriority w:val="99"/>
    <w:semiHidden/>
    <w:unhideWhenUsed/>
    <w:rsid w:val="00C91081"/>
    <w:rPr>
      <w:b/>
      <w:bCs/>
    </w:rPr>
  </w:style>
  <w:style w:type="character" w:customStyle="1" w:styleId="CommentSubjectChar">
    <w:name w:val="Comment Subject Char"/>
    <w:basedOn w:val="CommentTextChar"/>
    <w:link w:val="CommentSubject"/>
    <w:uiPriority w:val="99"/>
    <w:semiHidden/>
    <w:rsid w:val="00C91081"/>
    <w:rPr>
      <w:b/>
      <w:bCs/>
      <w:szCs w:val="20"/>
    </w:rPr>
  </w:style>
  <w:style w:type="paragraph" w:styleId="BalloonText">
    <w:name w:val="Balloon Text"/>
    <w:basedOn w:val="Normal"/>
    <w:link w:val="BalloonTextChar"/>
    <w:uiPriority w:val="99"/>
    <w:semiHidden/>
    <w:unhideWhenUsed/>
    <w:rsid w:val="00C910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1081"/>
    <w:rPr>
      <w:rFonts w:ascii="Segoe UI" w:hAnsi="Segoe UI" w:cs="Segoe UI"/>
      <w:sz w:val="18"/>
      <w:szCs w:val="18"/>
    </w:rPr>
  </w:style>
  <w:style w:type="character" w:styleId="FollowedHyperlink">
    <w:name w:val="FollowedHyperlink"/>
    <w:basedOn w:val="DefaultParagraphFont"/>
    <w:uiPriority w:val="99"/>
    <w:semiHidden/>
    <w:unhideWhenUsed/>
    <w:rsid w:val="00584626"/>
    <w:rPr>
      <w:color w:val="919191" w:themeColor="followedHyperlink"/>
      <w:u w:val="single"/>
    </w:rPr>
  </w:style>
  <w:style w:type="table" w:customStyle="1" w:styleId="TableGrid1">
    <w:name w:val="Table Grid1"/>
    <w:basedOn w:val="TableNormal"/>
    <w:next w:val="TableGrid"/>
    <w:uiPriority w:val="59"/>
    <w:rsid w:val="00460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34451">
      <w:bodyDiv w:val="1"/>
      <w:marLeft w:val="0"/>
      <w:marRight w:val="0"/>
      <w:marTop w:val="0"/>
      <w:marBottom w:val="0"/>
      <w:divBdr>
        <w:top w:val="none" w:sz="0" w:space="0" w:color="auto"/>
        <w:left w:val="none" w:sz="0" w:space="0" w:color="auto"/>
        <w:bottom w:val="none" w:sz="0" w:space="0" w:color="auto"/>
        <w:right w:val="none" w:sz="0" w:space="0" w:color="auto"/>
      </w:divBdr>
    </w:div>
    <w:div w:id="27652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SSEOCSCP-SptEng-PKg@mod.uk" TargetMode="External"/><Relationship Id="rId18" Type="http://schemas.openxmlformats.org/officeDocument/2006/relationships/hyperlink" Target="mailto:SSC.AP.2470@babcockinternational.com"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DSG.GRPBabcockRepairOrderbook@babcockinternation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fao.org"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forestry.gov.uk" TargetMode="External"/><Relationship Id="rId20" Type="http://schemas.openxmlformats.org/officeDocument/2006/relationships/hyperlink" Target="mailto:DESLCSLS-LogMACDRTeam@mod.gov.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DESTECH-QSEPEnv-HSISMulti@mod.gov.uk"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DSG.GRPBabcockRepairOrderboo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dstan.mod.uk/"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7bc4448edd3af0aeb7a78b9cc5554993">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b896222e4677a6797721b183f0e17283"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782</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05.a. Transparency</Document_x0020_Type>
    <TaxCatchAll xmlns="ff086124-028d-4eda-a1aa-84262d36dca8">
      <Value>1</Value>
    </TaxCatchAl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6A2B36C9-E75F-4007-8940-61AB6B5B6B62}">
  <ds:schemaRefs>
    <ds:schemaRef ds:uri="http://schemas.microsoft.com/sharepoint/v3/contenttype/forms"/>
  </ds:schemaRefs>
</ds:datastoreItem>
</file>

<file path=customXml/itemProps2.xml><?xml version="1.0" encoding="utf-8"?>
<ds:datastoreItem xmlns:ds="http://schemas.openxmlformats.org/officeDocument/2006/customXml" ds:itemID="{7C71BA91-76BA-43C3-B7B7-BB2F461C6AFE}">
  <ds:schemaRefs>
    <ds:schemaRef ds:uri="Microsoft.SharePoint.Taxonomy.ContentTypeSync"/>
  </ds:schemaRefs>
</ds:datastoreItem>
</file>

<file path=customXml/itemProps3.xml><?xml version="1.0" encoding="utf-8"?>
<ds:datastoreItem xmlns:ds="http://schemas.openxmlformats.org/officeDocument/2006/customXml" ds:itemID="{1D81910E-E1DC-4D91-BCEA-4BC1BC0EF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AB60B9-B42E-4829-810F-9CAB8F31DD7B}">
  <ds:schemaRefs>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2006/metadata/properties"/>
    <ds:schemaRef ds:uri="http://purl.org/dc/terms/"/>
    <ds:schemaRef ds:uri="http://purl.org/dc/dcmitype/"/>
    <ds:schemaRef ds:uri="http://schemas.microsoft.com/office/infopath/2007/PartnerControls"/>
    <ds:schemaRef ds:uri="ff086124-028d-4eda-a1aa-84262d36dca8"/>
    <ds:schemaRef ds:uri="4fa79ff3-b0ac-411e-aaa9-a3317f36cd65"/>
  </ds:schemaRefs>
</ds:datastoreItem>
</file>

<file path=customXml/itemProps5.xml><?xml version="1.0" encoding="utf-8"?>
<ds:datastoreItem xmlns:ds="http://schemas.openxmlformats.org/officeDocument/2006/customXml" ds:itemID="{A97C386F-10FB-474E-BD2B-E408253FE11F}">
  <ds:schemaRefs>
    <ds:schemaRef ds:uri="http://schemas.openxmlformats.org/officeDocument/2006/bibliography"/>
  </ds:schemaRefs>
</ds:datastoreItem>
</file>

<file path=customXml/itemProps6.xml><?xml version="1.0" encoding="utf-8"?>
<ds:datastoreItem xmlns:ds="http://schemas.openxmlformats.org/officeDocument/2006/customXml" ds:itemID="{CCB3359E-2A86-4703-BB02-0538867F5CA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34</Pages>
  <Words>23265</Words>
  <Characters>132615</Characters>
  <Application>Microsoft Office Word</Application>
  <DocSecurity>2</DocSecurity>
  <Lines>1105</Lines>
  <Paragraphs>311</Paragraphs>
  <ScaleCrop>false</ScaleCrop>
  <HeadingPairs>
    <vt:vector size="2" baseType="variant">
      <vt:variant>
        <vt:lpstr>Title</vt:lpstr>
      </vt:variant>
      <vt:variant>
        <vt:i4>1</vt:i4>
      </vt:variant>
    </vt:vector>
  </HeadingPairs>
  <TitlesOfParts>
    <vt:vector size="1" baseType="lpstr">
      <vt:lpstr>03 IRM20 7502 SC2 Based T&amp;C's</vt:lpstr>
    </vt:vector>
  </TitlesOfParts>
  <Company>Babcock Corporate Services Ltd</Company>
  <LinksUpToDate>false</LinksUpToDate>
  <CharactersWithSpaces>155569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IRM20 7502 SC2 Based T&amp;C's</dc:title>
  <dc:subject/>
  <dc:creator>Davies, Alison</dc:creator>
  <cp:keywords/>
  <dc:description/>
  <cp:lastModifiedBy>Zandi, Ela</cp:lastModifiedBy>
  <cp:revision>22</cp:revision>
  <cp:lastPrinted>2022-06-28T08:40:00Z</cp:lastPrinted>
  <dcterms:created xsi:type="dcterms:W3CDTF">2020-11-02T14:47:00Z</dcterms:created>
  <dcterms:modified xsi:type="dcterms:W3CDTF">2022-06-28T08:41:00Z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790900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7b9f3624-316f-4c31-b0ab-8d9c990e3671</vt:lpwstr>
  </property>
  <property fmtid="{D5CDD505-2E9C-101B-9397-08002B2CF9AE}" pid="7" name="bjClsUserRVM">
    <vt:lpwstr>[]</vt:lpwstr>
  </property>
  <property fmtid="{D5CDD505-2E9C-101B-9397-08002B2CF9AE}" pid="8" name="bjSaver">
    <vt:lpwstr>eWyvdJiY7mmRDUhk95zJF1QWzi6boUC8</vt:lpwstr>
  </property>
  <property fmtid="{D5CDD505-2E9C-101B-9397-08002B2CF9AE}" pid="9" name="bjDocumentSecurityLabel">
    <vt:lpwstr> OFFICIAL </vt:lpwstr>
  </property>
  <property fmtid="{D5CDD505-2E9C-101B-9397-08002B2CF9AE}" pid="10" name="Babcock_Classification">
    <vt:lpwstr>OFFICIAL</vt:lpwstr>
  </property>
  <property fmtid="{D5CDD505-2E9C-101B-9397-08002B2CF9AE}" pid="11" name="bjHeaderBothDocProperty">
    <vt:lpwstr>Classification:OFFICIAL </vt:lpwstr>
  </property>
  <property fmtid="{D5CDD505-2E9C-101B-9397-08002B2CF9AE}" pid="12" name="bjHeaderFirstPageDocProperty">
    <vt:lpwstr>Classification:OFFICIAL </vt:lpwstr>
  </property>
  <property fmtid="{D5CDD505-2E9C-101B-9397-08002B2CF9AE}" pid="13" name="bjHeaderEvenPageDocProperty">
    <vt:lpwstr>Classification:OFFICIAL </vt:lpwstr>
  </property>
  <property fmtid="{D5CDD505-2E9C-101B-9397-08002B2CF9AE}" pid="14"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5" name="bjDocumentLabelXML-0">
    <vt:lpwstr>ames.com/2008/01/sie/internal/label"&gt;&lt;element uid="423c4663-cba9-47bc-a06e-8ffc60ba16fb" value="" /&gt;&lt;element uid="766ab3ab-0ec0-4196-961a-eab7c1e33d46" value="" /&gt;&lt;/sisl&gt;</vt:lpwstr>
  </property>
</Properties>
</file>